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FE4E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D1D76">
        <w:rPr>
          <w:b/>
        </w:rPr>
        <w:t xml:space="preserve"> </w:t>
      </w:r>
    </w:p>
    <w:p w14:paraId="74DDF372"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EFE585A" w14:textId="77777777" w:rsidR="007C112D" w:rsidRPr="00DE14F6" w:rsidRDefault="007C112D" w:rsidP="007C112D">
      <w:pPr>
        <w:pStyle w:val="Heading7"/>
        <w:jc w:val="center"/>
        <w:rPr>
          <w:rFonts w:ascii="Calibri" w:hAnsi="Calibri"/>
          <w:b w:val="0"/>
          <w:sz w:val="36"/>
          <w:szCs w:val="36"/>
        </w:rPr>
      </w:pPr>
      <w:r>
        <w:rPr>
          <w:rFonts w:ascii="Calibri" w:hAnsi="Calibri"/>
          <w:b w:val="0"/>
          <w:sz w:val="36"/>
          <w:szCs w:val="36"/>
        </w:rPr>
        <w:t>REQUEST FOR PROPOSAL</w:t>
      </w:r>
    </w:p>
    <w:p w14:paraId="7E90793D" w14:textId="77777777" w:rsidR="007C112D" w:rsidRPr="00DE14F6" w:rsidRDefault="007C112D" w:rsidP="007C112D">
      <w:pPr>
        <w:jc w:val="center"/>
        <w:rPr>
          <w:rFonts w:ascii="Calibri" w:hAnsi="Calibri"/>
          <w:b/>
          <w:sz w:val="32"/>
        </w:rPr>
      </w:pPr>
    </w:p>
    <w:p w14:paraId="078825CE" w14:textId="77777777" w:rsidR="007C112D" w:rsidRPr="00DE14F6" w:rsidRDefault="007C112D" w:rsidP="007C112D">
      <w:pPr>
        <w:jc w:val="center"/>
        <w:rPr>
          <w:rFonts w:ascii="Calibri" w:hAnsi="Calibri"/>
          <w:b/>
          <w:sz w:val="32"/>
        </w:rPr>
      </w:pPr>
    </w:p>
    <w:p w14:paraId="0D1F0111" w14:textId="77777777" w:rsidR="007C112D" w:rsidRPr="00DE14F6" w:rsidRDefault="007C112D" w:rsidP="007C112D">
      <w:pPr>
        <w:jc w:val="center"/>
        <w:rPr>
          <w:rFonts w:ascii="Calibri" w:hAnsi="Calibri"/>
          <w:sz w:val="32"/>
        </w:rPr>
      </w:pPr>
    </w:p>
    <w:p w14:paraId="7978A99C" w14:textId="77777777" w:rsidR="007C112D" w:rsidRPr="00DE14F6" w:rsidRDefault="007C112D" w:rsidP="007C112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250FCDF8" w14:textId="77777777" w:rsidR="007C112D" w:rsidRPr="00DE14F6" w:rsidRDefault="007C112D" w:rsidP="007C112D">
      <w:pPr>
        <w:pStyle w:val="Heading4"/>
        <w:ind w:left="0"/>
        <w:jc w:val="center"/>
        <w:rPr>
          <w:rFonts w:ascii="Calibri" w:hAnsi="Calibri"/>
          <w:b w:val="0"/>
          <w:bCs/>
          <w:sz w:val="32"/>
        </w:rPr>
      </w:pPr>
    </w:p>
    <w:p w14:paraId="6A5D6627" w14:textId="77777777"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r w:rsidRPr="004D0FC9">
        <w:rPr>
          <w:rFonts w:ascii="Calibri" w:hAnsi="Calibri"/>
          <w:b/>
          <w:sz w:val="36"/>
          <w:szCs w:val="36"/>
        </w:rPr>
        <w:t>for</w:t>
      </w:r>
    </w:p>
    <w:p w14:paraId="1C24D5D0" w14:textId="77777777" w:rsidR="007C112D" w:rsidRPr="004D0FC9" w:rsidRDefault="007C112D" w:rsidP="007C11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14:paraId="4C2B58C4" w14:textId="7D066500" w:rsidR="007C112D" w:rsidRPr="004D0FC9" w:rsidRDefault="007C112D" w:rsidP="007C112D">
      <w:pPr>
        <w:pStyle w:val="Heading2"/>
        <w:rPr>
          <w:rFonts w:ascii="Calibri" w:hAnsi="Calibri"/>
          <w:sz w:val="36"/>
          <w:szCs w:val="36"/>
        </w:rPr>
      </w:pPr>
      <w:r w:rsidRPr="004D0FC9">
        <w:rPr>
          <w:rFonts w:ascii="Calibri" w:hAnsi="Calibri"/>
          <w:sz w:val="36"/>
          <w:szCs w:val="36"/>
        </w:rPr>
        <w:t>Selection of a Vendor to Provide</w:t>
      </w:r>
      <w:r w:rsidR="008411FD">
        <w:rPr>
          <w:rFonts w:ascii="Calibri" w:hAnsi="Calibri"/>
          <w:sz w:val="36"/>
          <w:szCs w:val="36"/>
        </w:rPr>
        <w:t xml:space="preserve"> Advertising Campaign Services</w:t>
      </w:r>
      <w:r w:rsidRPr="004D0FC9">
        <w:rPr>
          <w:rFonts w:ascii="Calibri" w:hAnsi="Calibri"/>
          <w:sz w:val="36"/>
          <w:szCs w:val="36"/>
        </w:rPr>
        <w:t xml:space="preserve"> </w:t>
      </w:r>
    </w:p>
    <w:p w14:paraId="35F926A1" w14:textId="77777777" w:rsidR="007C112D" w:rsidRPr="00DE14F6" w:rsidRDefault="007C112D" w:rsidP="007C112D">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_____________________</w:t>
      </w:r>
    </w:p>
    <w:p w14:paraId="324BB6A5" w14:textId="77777777" w:rsidR="007C112D" w:rsidRDefault="007C112D" w:rsidP="007C112D">
      <w:pPr>
        <w:rPr>
          <w:rFonts w:ascii="Calibri" w:hAnsi="Calibri"/>
        </w:rPr>
      </w:pPr>
    </w:p>
    <w:p w14:paraId="1DAAAEB6" w14:textId="77777777" w:rsidR="007C112D" w:rsidRPr="00DE14F6" w:rsidRDefault="007C112D" w:rsidP="007C112D">
      <w:pPr>
        <w:rPr>
          <w:rFonts w:ascii="Calibri" w:hAnsi="Calibri"/>
        </w:rPr>
      </w:pPr>
    </w:p>
    <w:p w14:paraId="37FD3CA2" w14:textId="2901243C" w:rsidR="007C112D" w:rsidRPr="00DE14F6" w:rsidRDefault="007C112D" w:rsidP="007C112D">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8A40B8" w:rsidRPr="008411FD">
        <w:rPr>
          <w:rFonts w:ascii="Calibri" w:hAnsi="Calibri"/>
          <w:b w:val="0"/>
          <w:bCs/>
          <w:i w:val="0"/>
          <w:iCs/>
          <w:sz w:val="40"/>
          <w:szCs w:val="40"/>
        </w:rPr>
        <w:t>-R2015</w:t>
      </w:r>
      <w:r w:rsidRPr="008411FD">
        <w:rPr>
          <w:rFonts w:ascii="Calibri" w:hAnsi="Calibri"/>
          <w:b w:val="0"/>
          <w:bCs/>
          <w:i w:val="0"/>
          <w:iCs/>
          <w:sz w:val="40"/>
          <w:szCs w:val="40"/>
        </w:rPr>
        <w:t xml:space="preserve"> –</w:t>
      </w:r>
      <w:r w:rsidR="008A40B8" w:rsidRPr="008411FD">
        <w:rPr>
          <w:rFonts w:ascii="Calibri" w:hAnsi="Calibri"/>
          <w:b w:val="0"/>
          <w:bCs/>
          <w:i w:val="0"/>
          <w:iCs/>
          <w:sz w:val="40"/>
          <w:szCs w:val="40"/>
        </w:rPr>
        <w:t xml:space="preserve"> UTHealth </w:t>
      </w:r>
      <w:r w:rsidR="008411FD" w:rsidRPr="008411FD">
        <w:rPr>
          <w:rFonts w:ascii="Calibri" w:hAnsi="Calibri"/>
          <w:b w:val="0"/>
          <w:bCs/>
          <w:i w:val="0"/>
          <w:iCs/>
          <w:sz w:val="40"/>
          <w:szCs w:val="40"/>
        </w:rPr>
        <w:t>Neurosciences Campaign</w:t>
      </w:r>
      <w:r w:rsidRPr="00DE14F6">
        <w:rPr>
          <w:rFonts w:ascii="Calibri" w:hAnsi="Calibri"/>
          <w:b w:val="0"/>
          <w:bCs/>
          <w:i w:val="0"/>
          <w:iCs/>
          <w:sz w:val="40"/>
          <w:szCs w:val="40"/>
        </w:rPr>
        <w:t xml:space="preserve"> </w:t>
      </w:r>
    </w:p>
    <w:p w14:paraId="090BD564" w14:textId="77777777" w:rsidR="007C112D" w:rsidRPr="00DE14F6" w:rsidRDefault="007C112D" w:rsidP="007C112D">
      <w:pPr>
        <w:jc w:val="center"/>
        <w:rPr>
          <w:rFonts w:ascii="Calibri" w:hAnsi="Calibri"/>
        </w:rPr>
      </w:pPr>
    </w:p>
    <w:p w14:paraId="26061C32" w14:textId="77777777" w:rsidR="007C112D" w:rsidRPr="00DE14F6" w:rsidRDefault="007C112D" w:rsidP="007C112D">
      <w:pPr>
        <w:jc w:val="center"/>
        <w:rPr>
          <w:rFonts w:ascii="Calibri" w:hAnsi="Calibri"/>
          <w:b/>
        </w:rPr>
      </w:pPr>
    </w:p>
    <w:p w14:paraId="53746CD9" w14:textId="04BD2439" w:rsidR="007C112D" w:rsidRPr="00B76CC4" w:rsidRDefault="007C112D" w:rsidP="007C112D">
      <w:pPr>
        <w:jc w:val="center"/>
        <w:rPr>
          <w:rFonts w:ascii="Calibri" w:hAnsi="Calibri"/>
          <w:iCs/>
          <w:sz w:val="28"/>
          <w:szCs w:val="28"/>
          <w:u w:val="single"/>
        </w:rPr>
      </w:pPr>
      <w:r w:rsidRPr="00DE14F6">
        <w:rPr>
          <w:rFonts w:ascii="Calibri" w:hAnsi="Calibri"/>
          <w:iCs/>
          <w:sz w:val="28"/>
          <w:szCs w:val="28"/>
        </w:rPr>
        <w:t xml:space="preserve">Bid Submittal Deadline:  </w:t>
      </w:r>
      <w:r w:rsidR="00E746FD" w:rsidRPr="009002FB">
        <w:rPr>
          <w:rFonts w:ascii="Calibri" w:hAnsi="Calibri"/>
          <w:iCs/>
          <w:sz w:val="28"/>
          <w:szCs w:val="28"/>
          <w:u w:val="single"/>
        </w:rPr>
        <w:t xml:space="preserve">May </w:t>
      </w:r>
      <w:r w:rsidR="00D967DD">
        <w:rPr>
          <w:rFonts w:ascii="Calibri" w:hAnsi="Calibri"/>
          <w:iCs/>
          <w:sz w:val="28"/>
          <w:szCs w:val="28"/>
          <w:u w:val="single"/>
        </w:rPr>
        <w:t>5</w:t>
      </w:r>
      <w:r w:rsidR="00E746FD" w:rsidRPr="009002FB">
        <w:rPr>
          <w:rFonts w:ascii="Calibri" w:hAnsi="Calibri"/>
          <w:iCs/>
          <w:sz w:val="28"/>
          <w:szCs w:val="28"/>
          <w:u w:val="single"/>
        </w:rPr>
        <w:t>, 2020 @ 2:00 p.m.</w:t>
      </w:r>
      <w:r w:rsidRPr="00B76CC4">
        <w:rPr>
          <w:rFonts w:ascii="Calibri" w:hAnsi="Calibri"/>
          <w:iCs/>
          <w:sz w:val="28"/>
          <w:szCs w:val="28"/>
          <w:u w:val="single"/>
        </w:rPr>
        <w:t xml:space="preserve"> CST</w:t>
      </w:r>
    </w:p>
    <w:p w14:paraId="3480B3FF" w14:textId="3B6AB419" w:rsidR="007C112D" w:rsidRDefault="007C112D" w:rsidP="007C112D">
      <w:pPr>
        <w:jc w:val="center"/>
        <w:rPr>
          <w:sz w:val="28"/>
        </w:rPr>
      </w:pPr>
      <w:r w:rsidRPr="00B76CC4">
        <w:rPr>
          <w:rFonts w:ascii="Calibri" w:hAnsi="Calibri"/>
          <w:iCs/>
          <w:sz w:val="28"/>
          <w:szCs w:val="28"/>
        </w:rPr>
        <w:t xml:space="preserve">HUB Plan Submittal Deadline: </w:t>
      </w:r>
      <w:r w:rsidR="00E746FD" w:rsidRPr="009002FB">
        <w:rPr>
          <w:rFonts w:ascii="Calibri" w:hAnsi="Calibri"/>
          <w:iCs/>
          <w:sz w:val="28"/>
          <w:szCs w:val="28"/>
          <w:u w:val="single"/>
        </w:rPr>
        <w:t xml:space="preserve">May </w:t>
      </w:r>
      <w:r w:rsidR="00D967DD">
        <w:rPr>
          <w:rFonts w:ascii="Calibri" w:hAnsi="Calibri"/>
          <w:iCs/>
          <w:sz w:val="28"/>
          <w:szCs w:val="28"/>
          <w:u w:val="single"/>
        </w:rPr>
        <w:t>5</w:t>
      </w:r>
      <w:r w:rsidR="00E746FD" w:rsidRPr="009002FB">
        <w:rPr>
          <w:rFonts w:ascii="Calibri" w:hAnsi="Calibri"/>
          <w:iCs/>
          <w:sz w:val="28"/>
          <w:szCs w:val="28"/>
          <w:u w:val="single"/>
        </w:rPr>
        <w:t>, 2020 @ 2:00 p.m.</w:t>
      </w:r>
      <w:r w:rsidR="00E746FD" w:rsidRPr="00B76CC4">
        <w:rPr>
          <w:rFonts w:ascii="Calibri" w:hAnsi="Calibri"/>
          <w:iCs/>
          <w:sz w:val="28"/>
          <w:szCs w:val="28"/>
          <w:u w:val="single"/>
        </w:rPr>
        <w:t xml:space="preserve"> </w:t>
      </w:r>
      <w:r w:rsidRPr="00B76CC4">
        <w:rPr>
          <w:rFonts w:ascii="Calibri" w:hAnsi="Calibri"/>
          <w:iCs/>
          <w:sz w:val="28"/>
          <w:szCs w:val="28"/>
          <w:u w:val="single"/>
        </w:rPr>
        <w:t>CST</w:t>
      </w:r>
    </w:p>
    <w:p w14:paraId="48861E72" w14:textId="77777777" w:rsidR="007C112D" w:rsidRDefault="007C112D" w:rsidP="007C112D">
      <w:pPr>
        <w:jc w:val="center"/>
        <w:rPr>
          <w:sz w:val="28"/>
        </w:rPr>
      </w:pPr>
    </w:p>
    <w:p w14:paraId="5C4AC8F7" w14:textId="77777777" w:rsidR="007C112D" w:rsidRDefault="007C112D" w:rsidP="007C112D">
      <w:pPr>
        <w:jc w:val="center"/>
        <w:rPr>
          <w:sz w:val="28"/>
        </w:rPr>
      </w:pPr>
    </w:p>
    <w:p w14:paraId="3C0C857F" w14:textId="77777777" w:rsidR="007C112D" w:rsidRPr="00327BA4" w:rsidRDefault="007C112D" w:rsidP="007C112D">
      <w:pPr>
        <w:jc w:val="center"/>
        <w:rPr>
          <w:sz w:val="28"/>
        </w:rPr>
      </w:pPr>
    </w:p>
    <w:p w14:paraId="476A23D7" w14:textId="77777777" w:rsidR="007C112D" w:rsidRPr="00327BA4" w:rsidRDefault="007C112D" w:rsidP="007C112D">
      <w:pPr>
        <w:jc w:val="center"/>
        <w:rPr>
          <w:b/>
          <w:sz w:val="28"/>
        </w:rPr>
      </w:pPr>
      <w:r>
        <w:rPr>
          <w:b/>
          <w:noProof/>
          <w:sz w:val="28"/>
        </w:rPr>
        <w:drawing>
          <wp:inline distT="0" distB="0" distL="0" distR="0" wp14:anchorId="04CD9657" wp14:editId="5E0D4CC3">
            <wp:extent cx="2390775" cy="1419225"/>
            <wp:effectExtent l="0" t="0" r="0" b="9525"/>
            <wp:docPr id="3"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DEDCC9E" w14:textId="77777777" w:rsidR="007C112D" w:rsidRDefault="007C112D" w:rsidP="007C112D">
      <w:pPr>
        <w:jc w:val="center"/>
        <w:rPr>
          <w:b/>
          <w:sz w:val="28"/>
        </w:rPr>
      </w:pPr>
    </w:p>
    <w:p w14:paraId="36CF9740" w14:textId="77777777" w:rsidR="007C112D" w:rsidRDefault="007C112D" w:rsidP="007C112D">
      <w:pPr>
        <w:jc w:val="center"/>
        <w:rPr>
          <w:b/>
          <w:sz w:val="28"/>
        </w:rPr>
      </w:pPr>
    </w:p>
    <w:p w14:paraId="54EA4186" w14:textId="77777777" w:rsidR="007C112D" w:rsidRPr="00DE14F6" w:rsidRDefault="007C112D" w:rsidP="007C112D">
      <w:pPr>
        <w:jc w:val="center"/>
        <w:rPr>
          <w:rFonts w:ascii="Calibri" w:hAnsi="Calibri"/>
          <w:szCs w:val="22"/>
        </w:rPr>
      </w:pPr>
      <w:r w:rsidRPr="00DE14F6">
        <w:rPr>
          <w:rFonts w:ascii="Calibri" w:hAnsi="Calibri"/>
          <w:szCs w:val="22"/>
        </w:rPr>
        <w:t>Prepared By:</w:t>
      </w:r>
    </w:p>
    <w:p w14:paraId="39E09243" w14:textId="334E53CE" w:rsidR="007C112D" w:rsidRPr="00DE14F6" w:rsidRDefault="008411FD" w:rsidP="007C112D">
      <w:pPr>
        <w:jc w:val="center"/>
        <w:rPr>
          <w:rFonts w:ascii="Calibri" w:hAnsi="Calibri"/>
          <w:iCs/>
          <w:szCs w:val="22"/>
        </w:rPr>
      </w:pPr>
      <w:r w:rsidRPr="008411FD">
        <w:rPr>
          <w:rFonts w:ascii="Calibri" w:hAnsi="Calibri"/>
          <w:iCs/>
          <w:szCs w:val="22"/>
        </w:rPr>
        <w:t>Felix M. Gomez, Purchasing Contracts Administrator</w:t>
      </w:r>
    </w:p>
    <w:p w14:paraId="7757F359" w14:textId="77777777" w:rsidR="007C112D" w:rsidRPr="00DE14F6" w:rsidRDefault="007C112D" w:rsidP="007C112D">
      <w:pPr>
        <w:jc w:val="center"/>
        <w:rPr>
          <w:rFonts w:ascii="Calibri" w:hAnsi="Calibri"/>
          <w:szCs w:val="22"/>
        </w:rPr>
      </w:pPr>
      <w:r w:rsidRPr="00DE14F6">
        <w:rPr>
          <w:rFonts w:ascii="Calibri" w:hAnsi="Calibri"/>
          <w:szCs w:val="22"/>
        </w:rPr>
        <w:t>The University of Texas Health Science Center at Houston</w:t>
      </w:r>
    </w:p>
    <w:p w14:paraId="041F8377" w14:textId="77777777" w:rsidR="007C112D" w:rsidRPr="00DE14F6" w:rsidRDefault="007C112D" w:rsidP="007C112D">
      <w:pPr>
        <w:jc w:val="center"/>
        <w:rPr>
          <w:rFonts w:ascii="Calibri" w:hAnsi="Calibri"/>
          <w:szCs w:val="22"/>
        </w:rPr>
      </w:pPr>
      <w:r w:rsidRPr="00DE14F6">
        <w:rPr>
          <w:rFonts w:ascii="Calibri" w:hAnsi="Calibri"/>
          <w:szCs w:val="22"/>
        </w:rPr>
        <w:t>1851 Crosspoint, OCB 1.160</w:t>
      </w:r>
    </w:p>
    <w:p w14:paraId="48030F86" w14:textId="77777777" w:rsidR="007C112D" w:rsidRDefault="007C112D" w:rsidP="007C112D">
      <w:pPr>
        <w:jc w:val="center"/>
        <w:rPr>
          <w:rFonts w:ascii="Calibri" w:hAnsi="Calibri"/>
          <w:iCs/>
          <w:szCs w:val="22"/>
        </w:rPr>
      </w:pPr>
      <w:r w:rsidRPr="00DE14F6">
        <w:rPr>
          <w:rFonts w:ascii="Calibri" w:hAnsi="Calibri"/>
          <w:iCs/>
          <w:szCs w:val="22"/>
        </w:rPr>
        <w:t>Houston, Texas 77054</w:t>
      </w:r>
    </w:p>
    <w:p w14:paraId="3877505C" w14:textId="675A1562" w:rsidR="007C112D" w:rsidRDefault="007C112D" w:rsidP="007C112D">
      <w:pPr>
        <w:jc w:val="center"/>
        <w:rPr>
          <w:rFonts w:ascii="Calibri" w:hAnsi="Calibri"/>
          <w:iCs/>
          <w:szCs w:val="22"/>
        </w:rPr>
      </w:pPr>
      <w:r>
        <w:rPr>
          <w:rFonts w:ascii="Calibri" w:hAnsi="Calibri"/>
          <w:iCs/>
          <w:szCs w:val="22"/>
        </w:rPr>
        <w:t xml:space="preserve">Buyer email: </w:t>
      </w:r>
      <w:hyperlink r:id="rId8" w:history="1">
        <w:r w:rsidR="008411FD" w:rsidRPr="00D03EA0">
          <w:rPr>
            <w:rStyle w:val="Hyperlink"/>
            <w:rFonts w:ascii="Calibri" w:hAnsi="Calibri"/>
            <w:iCs/>
            <w:szCs w:val="22"/>
          </w:rPr>
          <w:t>Felix.Gomez@uth.tmc.edu</w:t>
        </w:r>
      </w:hyperlink>
    </w:p>
    <w:p w14:paraId="5452BA9A" w14:textId="078BFFFF" w:rsidR="007C112D" w:rsidRPr="00183103" w:rsidRDefault="00E746FD" w:rsidP="007C112D">
      <w:pPr>
        <w:pStyle w:val="Heading9"/>
        <w:jc w:val="center"/>
        <w:rPr>
          <w:rFonts w:ascii="Calibri" w:hAnsi="Calibri"/>
          <w:b w:val="0"/>
          <w:iCs/>
          <w:szCs w:val="22"/>
        </w:rPr>
      </w:pPr>
      <w:r>
        <w:rPr>
          <w:rFonts w:ascii="Calibri" w:hAnsi="Calibri"/>
          <w:b w:val="0"/>
          <w:iCs/>
          <w:szCs w:val="22"/>
        </w:rPr>
        <w:t>4/</w:t>
      </w:r>
      <w:r w:rsidR="0060365B">
        <w:rPr>
          <w:rFonts w:ascii="Calibri" w:hAnsi="Calibri"/>
          <w:b w:val="0"/>
          <w:iCs/>
          <w:szCs w:val="22"/>
        </w:rPr>
        <w:t>8</w:t>
      </w:r>
      <w:r>
        <w:rPr>
          <w:rFonts w:ascii="Calibri" w:hAnsi="Calibri"/>
          <w:b w:val="0"/>
          <w:iCs/>
          <w:szCs w:val="22"/>
        </w:rPr>
        <w:t>/2020</w:t>
      </w:r>
    </w:p>
    <w:p w14:paraId="51D94577" w14:textId="77777777" w:rsidR="00521366" w:rsidRPr="003D1D76" w:rsidRDefault="00521366" w:rsidP="00521366">
      <w:r>
        <w:br w:type="page"/>
      </w:r>
    </w:p>
    <w:p w14:paraId="45145622"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38391E6F" w14:textId="77777777" w:rsidR="003E3579" w:rsidRPr="009A1240" w:rsidRDefault="003E3579">
      <w:pPr>
        <w:rPr>
          <w:rFonts w:ascii="Arial" w:hAnsi="Arial" w:cs="Arial"/>
          <w:bCs/>
        </w:rPr>
      </w:pPr>
    </w:p>
    <w:p w14:paraId="02515820" w14:textId="77777777" w:rsidR="003E3579" w:rsidRPr="009A1240" w:rsidRDefault="003E3579">
      <w:pPr>
        <w:rPr>
          <w:rFonts w:ascii="Arial" w:hAnsi="Arial" w:cs="Arial"/>
          <w:bCs/>
        </w:rPr>
      </w:pPr>
    </w:p>
    <w:p w14:paraId="05AE8843"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3AE3482" w14:textId="77777777" w:rsidR="003E3579" w:rsidRPr="00105E08" w:rsidRDefault="003E3579">
      <w:pPr>
        <w:jc w:val="left"/>
        <w:rPr>
          <w:b/>
        </w:rPr>
      </w:pPr>
    </w:p>
    <w:p w14:paraId="1D21123F"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8C5B9DE"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478339A"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42609B1C"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0F2B62A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0E748693"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75B6A1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9014F56"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24DA0C9" w14:textId="77777777" w:rsidR="003E3579" w:rsidRPr="000C48F3" w:rsidRDefault="003E3579">
      <w:pPr>
        <w:tabs>
          <w:tab w:val="left" w:pos="720"/>
          <w:tab w:val="left" w:pos="1440"/>
          <w:tab w:val="left" w:leader="dot" w:pos="2160"/>
          <w:tab w:val="left" w:leader="dot" w:pos="9360"/>
        </w:tabs>
        <w:rPr>
          <w:rFonts w:ascii="Arial" w:hAnsi="Arial" w:cs="Arial"/>
        </w:rPr>
      </w:pPr>
    </w:p>
    <w:p w14:paraId="371E1351"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17D7CB2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C99E1B3"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67468E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E8DD0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73319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42AA4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08C1F2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9399B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B7DFCE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5C969E"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6A0AFDAB"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2B273E5"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AGREEMENT</w:t>
      </w:r>
    </w:p>
    <w:p w14:paraId="5314EBCF"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4A7594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039C3605" w14:textId="77777777" w:rsidR="005A03BD" w:rsidRPr="007D1F26" w:rsidRDefault="005A03BD" w:rsidP="00C577EE">
      <w:pPr>
        <w:rPr>
          <w:rFonts w:ascii="Arial Bold" w:hAnsi="Arial Bold"/>
          <w:b/>
          <w:caps/>
          <w:spacing w:val="-3"/>
        </w:rPr>
      </w:pPr>
    </w:p>
    <w:p w14:paraId="1AD121DB" w14:textId="673E6485"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9E7528">
        <w:rPr>
          <w:rFonts w:ascii="Arial Bold" w:hAnsi="Arial Bold"/>
          <w:b/>
          <w:caps/>
          <w:spacing w:val="-3"/>
          <w:u w:val="single"/>
        </w:rPr>
        <w:t>F</w:t>
      </w:r>
      <w:r w:rsidR="009E7528">
        <w:rPr>
          <w:rFonts w:ascii="Arial Bold" w:hAnsi="Arial Bold"/>
          <w:b/>
          <w:caps/>
          <w:spacing w:val="-3"/>
          <w:u w:val="single"/>
        </w:rPr>
        <w:t>OUR</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640C7F5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4E7DE99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F7766E0"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lastRenderedPageBreak/>
        <w:t>SECTION 1</w:t>
      </w:r>
    </w:p>
    <w:p w14:paraId="32B2867A"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5DDCDC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292B8AB5"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6750591"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52634DE9" w14:textId="77777777" w:rsidR="003E3579" w:rsidRPr="002C050E" w:rsidRDefault="003E3579" w:rsidP="00BA30CB">
      <w:pPr>
        <w:numPr>
          <w:ilvl w:val="1"/>
          <w:numId w:val="3"/>
        </w:numPr>
        <w:tabs>
          <w:tab w:val="left" w:pos="1440"/>
        </w:tabs>
        <w:rPr>
          <w:rFonts w:ascii="Arial" w:hAnsi="Arial" w:cs="Arial"/>
          <w:b/>
          <w:sz w:val="20"/>
        </w:rPr>
      </w:pPr>
      <w:r w:rsidRPr="002C050E">
        <w:rPr>
          <w:rFonts w:ascii="Arial" w:hAnsi="Arial" w:cs="Arial"/>
          <w:b/>
          <w:sz w:val="20"/>
        </w:rPr>
        <w:t xml:space="preserve">Description of </w:t>
      </w:r>
      <w:r w:rsidR="00BA5697" w:rsidRPr="002C050E">
        <w:rPr>
          <w:rFonts w:ascii="Arial" w:hAnsi="Arial" w:cs="Arial"/>
          <w:b/>
          <w:sz w:val="20"/>
        </w:rPr>
        <w:t>University</w:t>
      </w:r>
      <w:r w:rsidRPr="002C050E">
        <w:rPr>
          <w:rFonts w:ascii="Arial" w:hAnsi="Arial" w:cs="Arial"/>
          <w:b/>
          <w:sz w:val="20"/>
        </w:rPr>
        <w:t xml:space="preserve"> </w:t>
      </w:r>
    </w:p>
    <w:p w14:paraId="46B0D35D" w14:textId="77777777" w:rsidR="00E665A9" w:rsidRPr="002C050E" w:rsidRDefault="00E665A9" w:rsidP="00E665A9">
      <w:pPr>
        <w:tabs>
          <w:tab w:val="left" w:pos="720"/>
        </w:tabs>
        <w:ind w:left="720"/>
        <w:rPr>
          <w:rFonts w:ascii="Arial" w:hAnsi="Arial" w:cs="Arial"/>
          <w:b/>
          <w:bCs/>
          <w:sz w:val="20"/>
        </w:rPr>
      </w:pPr>
    </w:p>
    <w:p w14:paraId="078F4360" w14:textId="029E77D3" w:rsidR="00521366" w:rsidRPr="00043287" w:rsidRDefault="00521366" w:rsidP="00521366">
      <w:pPr>
        <w:ind w:left="720"/>
        <w:jc w:val="left"/>
        <w:rPr>
          <w:rFonts w:ascii="Arial" w:hAnsi="Arial" w:cs="Arial"/>
          <w:color w:val="0000FF"/>
          <w:sz w:val="20"/>
          <w:szCs w:val="22"/>
        </w:rPr>
      </w:pPr>
      <w:r w:rsidRPr="00043287">
        <w:rPr>
          <w:rFonts w:ascii="Arial" w:hAnsi="Arial" w:cs="Arial"/>
          <w:sz w:val="20"/>
          <w:szCs w:val="22"/>
        </w:rPr>
        <w:t>Founded in 1972, The University of Texas Health Science Center at Houston (UTHealth</w:t>
      </w:r>
      <w:r w:rsidR="0014548D">
        <w:rPr>
          <w:rFonts w:ascii="Arial" w:hAnsi="Arial" w:cs="Arial"/>
          <w:sz w:val="20"/>
          <w:szCs w:val="22"/>
        </w:rPr>
        <w:t>) is one of the four</w:t>
      </w:r>
      <w:r w:rsidRPr="00043287">
        <w:rPr>
          <w:rFonts w:ascii="Arial" w:hAnsi="Arial" w:cs="Arial"/>
          <w:sz w:val="20"/>
          <w:szCs w:val="22"/>
        </w:rPr>
        <w:t>teen component Universities of The University of Texas System.  UTHealth is the most comprehensive academic health center in Texas, and is comprised of the following buildings &amp; schools:</w:t>
      </w:r>
    </w:p>
    <w:p w14:paraId="1E187AC4" w14:textId="77777777" w:rsidR="00521366" w:rsidRPr="00043287" w:rsidRDefault="00521366" w:rsidP="00521366">
      <w:pPr>
        <w:rPr>
          <w:rFonts w:ascii="Arial" w:hAnsi="Arial" w:cs="Arial"/>
          <w:color w:val="0000FF"/>
          <w:sz w:val="20"/>
          <w:szCs w:val="22"/>
        </w:rPr>
      </w:pPr>
    </w:p>
    <w:p w14:paraId="2C2A703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(MSB) - 6431 Fannin Street</w:t>
      </w:r>
    </w:p>
    <w:p w14:paraId="731FE4F7"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Medical</w:t>
          </w:r>
        </w:smartTag>
        <w:r w:rsidRPr="00043287">
          <w:rPr>
            <w:rFonts w:cs="Arial"/>
            <w:szCs w:val="22"/>
          </w:rPr>
          <w:t xml:space="preserve"> </w:t>
        </w:r>
        <w:smartTag w:uri="urn:schemas-microsoft-com:office:smarttags" w:element="PlaceType">
          <w:r w:rsidRPr="00043287">
            <w:rPr>
              <w:rFonts w:cs="Arial"/>
              <w:szCs w:val="22"/>
            </w:rPr>
            <w:t>School</w:t>
          </w:r>
        </w:smartTag>
      </w:smartTag>
      <w:r w:rsidRPr="00043287">
        <w:rPr>
          <w:rFonts w:cs="Arial"/>
          <w:szCs w:val="22"/>
        </w:rPr>
        <w:t xml:space="preserve"> Expansion (MSE) – 6431 Fannin Street</w:t>
      </w:r>
    </w:p>
    <w:p w14:paraId="299FC2A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Cyclotron Building (CYC) – 6431 Fannin Street</w:t>
      </w:r>
    </w:p>
    <w:p w14:paraId="70FB624C"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Dentistry (SOD) – 7500 Cambridge Street </w:t>
      </w:r>
    </w:p>
    <w:p w14:paraId="76F6F172"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School of Public Health (SPH) - 1200 Pressler Street </w:t>
      </w:r>
    </w:p>
    <w:p w14:paraId="7A999BB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School</w:t>
          </w:r>
        </w:smartTag>
        <w:r w:rsidRPr="00043287">
          <w:rPr>
            <w:rFonts w:cs="Arial"/>
            <w:szCs w:val="22"/>
          </w:rPr>
          <w:t xml:space="preserve"> of </w:t>
        </w:r>
        <w:smartTag w:uri="urn:schemas-microsoft-com:office:smarttags" w:element="PlaceName">
          <w:r w:rsidRPr="00043287">
            <w:rPr>
              <w:rFonts w:cs="Arial"/>
              <w:szCs w:val="22"/>
            </w:rPr>
            <w:t>Nursing</w:t>
          </w:r>
        </w:smartTag>
      </w:smartTag>
      <w:r w:rsidRPr="00043287">
        <w:rPr>
          <w:rFonts w:cs="Arial"/>
          <w:szCs w:val="22"/>
        </w:rPr>
        <w:t xml:space="preserve"> (SON) – </w:t>
      </w:r>
      <w:smartTag w:uri="urn:schemas-microsoft-com:office:smarttags" w:element="Street">
        <w:smartTag w:uri="urn:schemas-microsoft-com:office:smarttags" w:element="address">
          <w:r w:rsidRPr="00043287">
            <w:rPr>
              <w:rFonts w:cs="Arial"/>
              <w:szCs w:val="22"/>
            </w:rPr>
            <w:t xml:space="preserve">6901 </w:t>
          </w:r>
          <w:proofErr w:type="spellStart"/>
          <w:r w:rsidRPr="00043287">
            <w:rPr>
              <w:rFonts w:cs="Arial"/>
              <w:szCs w:val="22"/>
            </w:rPr>
            <w:t>Bertner</w:t>
          </w:r>
          <w:proofErr w:type="spellEnd"/>
          <w:r w:rsidRPr="00043287">
            <w:rPr>
              <w:rFonts w:cs="Arial"/>
              <w:szCs w:val="22"/>
            </w:rPr>
            <w:t xml:space="preserve"> Avenue</w:t>
          </w:r>
        </w:smartTag>
      </w:smartTag>
    </w:p>
    <w:p w14:paraId="71F7E50A"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School of Biomedical Informatics (SBMI) - 7000 Fannin Street</w:t>
      </w:r>
    </w:p>
    <w:p w14:paraId="4E1AB2E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Graduate School of Biomedical Sciences (GSBS)– 6655 Travis Street </w:t>
      </w:r>
    </w:p>
    <w:p w14:paraId="714F4FDD"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Biomedical &amp; Behavioral Sciences Building (BBS) – 1941 East Road</w:t>
      </w:r>
    </w:p>
    <w:p w14:paraId="0AB7D7B6"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 xml:space="preserve">Institute of Molecular Medicine (IMM) – </w:t>
      </w:r>
      <w:smartTag w:uri="urn:schemas-microsoft-com:office:smarttags" w:element="Street">
        <w:smartTag w:uri="urn:schemas-microsoft-com:office:smarttags" w:element="address">
          <w:r w:rsidRPr="00043287">
            <w:rPr>
              <w:rFonts w:cs="Arial"/>
              <w:szCs w:val="22"/>
            </w:rPr>
            <w:t>1825 Pressler Street</w:t>
          </w:r>
        </w:smartTag>
      </w:smartTag>
    </w:p>
    <w:p w14:paraId="49DB0F7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Harris</w:t>
          </w:r>
        </w:smartTag>
        <w:r w:rsidRPr="00043287">
          <w:rPr>
            <w:rFonts w:cs="Arial"/>
            <w:szCs w:val="22"/>
          </w:rPr>
          <w:t xml:space="preserve"> </w:t>
        </w:r>
        <w:smartTag w:uri="urn:schemas-microsoft-com:office:smarttags" w:element="PlaceName">
          <w:r w:rsidRPr="00043287">
            <w:rPr>
              <w:rFonts w:cs="Arial"/>
              <w:szCs w:val="22"/>
            </w:rPr>
            <w:t>County</w:t>
          </w:r>
        </w:smartTag>
      </w:smartTag>
      <w:r w:rsidRPr="00043287">
        <w:rPr>
          <w:rFonts w:cs="Arial"/>
          <w:szCs w:val="22"/>
        </w:rPr>
        <w:t xml:space="preserve"> Psychiatric Center (HCPC) - </w:t>
      </w:r>
      <w:smartTag w:uri="urn:schemas-microsoft-com:office:smarttags" w:element="Street">
        <w:smartTag w:uri="urn:schemas-microsoft-com:office:smarttags" w:element="address">
          <w:r w:rsidRPr="00043287">
            <w:rPr>
              <w:rFonts w:cs="Arial"/>
              <w:szCs w:val="22"/>
            </w:rPr>
            <w:t>2800 South MacGregor Drive</w:t>
          </w:r>
        </w:smartTag>
      </w:smartTag>
      <w:r w:rsidRPr="00043287">
        <w:rPr>
          <w:rFonts w:cs="Arial"/>
          <w:szCs w:val="22"/>
        </w:rPr>
        <w:t xml:space="preserve"> </w:t>
      </w:r>
    </w:p>
    <w:p w14:paraId="73EE65AF"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043287">
        <w:rPr>
          <w:rFonts w:cs="Arial"/>
          <w:szCs w:val="22"/>
        </w:rPr>
        <w:t>Operations Center Building (OCB) -1851 Cross Point Avenue</w:t>
      </w:r>
    </w:p>
    <w:p w14:paraId="1BBFCFA8"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043287">
            <w:rPr>
              <w:rFonts w:cs="Arial"/>
              <w:szCs w:val="22"/>
            </w:rPr>
            <w:t>University</w:t>
          </w:r>
        </w:smartTag>
        <w:r w:rsidRPr="00043287">
          <w:rPr>
            <w:rFonts w:cs="Arial"/>
            <w:szCs w:val="22"/>
          </w:rPr>
          <w:t xml:space="preserve"> </w:t>
        </w:r>
        <w:smartTag w:uri="urn:schemas-microsoft-com:office:smarttags" w:element="PlaceType">
          <w:r w:rsidRPr="00043287">
            <w:rPr>
              <w:rFonts w:cs="Arial"/>
              <w:szCs w:val="22"/>
            </w:rPr>
            <w:t>Center</w:t>
          </w:r>
        </w:smartTag>
        <w:r w:rsidRPr="00043287">
          <w:rPr>
            <w:rFonts w:cs="Arial"/>
            <w:szCs w:val="22"/>
          </w:rPr>
          <w:t xml:space="preserve"> </w:t>
        </w:r>
        <w:smartTag w:uri="urn:schemas-microsoft-com:office:smarttags" w:element="PlaceType">
          <w:r w:rsidRPr="00043287">
            <w:rPr>
              <w:rFonts w:cs="Arial"/>
              <w:szCs w:val="22"/>
            </w:rPr>
            <w:t>Tower</w:t>
          </w:r>
        </w:smartTag>
      </w:smartTag>
      <w:r w:rsidRPr="00043287">
        <w:rPr>
          <w:rFonts w:cs="Arial"/>
          <w:szCs w:val="22"/>
        </w:rPr>
        <w:t xml:space="preserve"> (UCT) - 7000 Fannin Street</w:t>
      </w:r>
    </w:p>
    <w:p w14:paraId="288E14DC" w14:textId="77777777" w:rsidR="00521366" w:rsidRPr="00043287" w:rsidRDefault="00521366" w:rsidP="00521366">
      <w:pPr>
        <w:pStyle w:val="BodyText2"/>
        <w:numPr>
          <w:ilvl w:val="0"/>
          <w:numId w:val="2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043287">
            <w:rPr>
              <w:rFonts w:cs="Arial"/>
              <w:szCs w:val="22"/>
            </w:rPr>
            <w:t>Professional</w:t>
          </w:r>
        </w:smartTag>
        <w:r w:rsidRPr="00043287">
          <w:rPr>
            <w:rFonts w:cs="Arial"/>
            <w:szCs w:val="22"/>
          </w:rPr>
          <w:t xml:space="preserve"> </w:t>
        </w:r>
        <w:smartTag w:uri="urn:schemas-microsoft-com:office:smarttags" w:element="PlaceType">
          <w:r w:rsidRPr="00043287">
            <w:rPr>
              <w:rFonts w:cs="Arial"/>
              <w:szCs w:val="22"/>
            </w:rPr>
            <w:t>Building</w:t>
          </w:r>
        </w:smartTag>
      </w:smartTag>
      <w:r w:rsidRPr="00043287">
        <w:rPr>
          <w:rFonts w:cs="Arial"/>
          <w:szCs w:val="22"/>
        </w:rPr>
        <w:t xml:space="preserve"> (UTPB) - 6410 Fannin Street</w:t>
      </w:r>
    </w:p>
    <w:p w14:paraId="6DC2F191" w14:textId="77777777" w:rsidR="00521366" w:rsidRPr="00043287" w:rsidRDefault="00521366" w:rsidP="00521366">
      <w:pPr>
        <w:pStyle w:val="BodyText2"/>
        <w:numPr>
          <w:ilvl w:val="0"/>
          <w:numId w:val="25"/>
        </w:numPr>
        <w:tabs>
          <w:tab w:val="clear" w:pos="1"/>
          <w:tab w:val="clear" w:pos="720"/>
          <w:tab w:val="clear" w:pos="1440"/>
          <w:tab w:val="clear" w:pos="4680"/>
        </w:tabs>
        <w:rPr>
          <w:szCs w:val="22"/>
        </w:rPr>
      </w:pPr>
      <w:r w:rsidRPr="00043287">
        <w:rPr>
          <w:szCs w:val="22"/>
        </w:rPr>
        <w:t>Jesse H. Jones Library Building (JJL) – 1133 John Freeman Blvd.</w:t>
      </w:r>
    </w:p>
    <w:p w14:paraId="6ABA49F9" w14:textId="77777777" w:rsidR="00521366" w:rsidRPr="00043287" w:rsidRDefault="00521366" w:rsidP="00521366">
      <w:pPr>
        <w:pStyle w:val="BodyText2"/>
        <w:ind w:left="720"/>
        <w:jc w:val="left"/>
        <w:rPr>
          <w:rFonts w:cs="Arial"/>
          <w:szCs w:val="22"/>
        </w:rPr>
      </w:pPr>
    </w:p>
    <w:p w14:paraId="07B4D0DE" w14:textId="77777777" w:rsidR="00521366" w:rsidRPr="00043287" w:rsidRDefault="00521366" w:rsidP="00521366">
      <w:pPr>
        <w:pStyle w:val="BodyText2"/>
        <w:ind w:left="720"/>
        <w:jc w:val="left"/>
        <w:rPr>
          <w:rFonts w:cs="Arial"/>
          <w:szCs w:val="22"/>
        </w:rPr>
      </w:pPr>
      <w:r w:rsidRPr="00043287">
        <w:rPr>
          <w:rFonts w:cs="Arial"/>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3EBD8E58" w14:textId="77777777" w:rsidR="00521366" w:rsidRPr="00043287" w:rsidRDefault="00521366" w:rsidP="00521366">
      <w:pPr>
        <w:pStyle w:val="BodyText2"/>
        <w:ind w:left="720"/>
        <w:jc w:val="left"/>
        <w:rPr>
          <w:rFonts w:cs="Arial"/>
          <w:szCs w:val="22"/>
        </w:rPr>
      </w:pPr>
    </w:p>
    <w:p w14:paraId="090A9A91" w14:textId="77777777" w:rsidR="00521366" w:rsidRPr="00043287" w:rsidRDefault="00521366" w:rsidP="00521366">
      <w:pPr>
        <w:tabs>
          <w:tab w:val="left" w:pos="690"/>
          <w:tab w:val="left" w:pos="720"/>
        </w:tabs>
        <w:ind w:left="690" w:hanging="690"/>
        <w:rPr>
          <w:rFonts w:ascii="Arial" w:hAnsi="Arial" w:cs="Arial"/>
          <w:sz w:val="20"/>
          <w:szCs w:val="22"/>
        </w:rPr>
      </w:pPr>
      <w:r w:rsidRPr="00043287">
        <w:rPr>
          <w:rFonts w:ascii="Arial" w:hAnsi="Arial" w:cs="Arial"/>
          <w:sz w:val="20"/>
          <w:szCs w:val="22"/>
        </w:rPr>
        <w:tab/>
        <w:t xml:space="preserve">The University of Texas Health Science Center at Houston System has nearly </w:t>
      </w:r>
      <w:r>
        <w:rPr>
          <w:rFonts w:ascii="Arial" w:hAnsi="Arial" w:cs="Arial"/>
          <w:sz w:val="20"/>
          <w:szCs w:val="22"/>
        </w:rPr>
        <w:t>13,000</w:t>
      </w:r>
      <w:r w:rsidRPr="00043287">
        <w:rPr>
          <w:rFonts w:ascii="Arial" w:hAnsi="Arial" w:cs="Arial"/>
          <w:sz w:val="20"/>
          <w:szCs w:val="22"/>
        </w:rPr>
        <w:t xml:space="preserve"> employees and approximately </w:t>
      </w:r>
      <w:r>
        <w:rPr>
          <w:rFonts w:ascii="Arial" w:hAnsi="Arial" w:cs="Arial"/>
          <w:sz w:val="20"/>
          <w:szCs w:val="22"/>
        </w:rPr>
        <w:t>5,000</w:t>
      </w:r>
      <w:r w:rsidRPr="00043287">
        <w:rPr>
          <w:rFonts w:ascii="Arial" w:hAnsi="Arial" w:cs="Arial"/>
          <w:sz w:val="20"/>
          <w:szCs w:val="22"/>
        </w:rPr>
        <w:t xml:space="preserve"> students.  As a component of the University of Texas System, UTHealth is subject to the “Rules and Regulations of the Board of Regents of the University of Texas System for the government of The University of </w:t>
      </w:r>
      <w:r w:rsidRPr="00043287">
        <w:rPr>
          <w:rFonts w:ascii="Arial" w:hAnsi="Arial" w:cs="Arial"/>
          <w:sz w:val="20"/>
          <w:szCs w:val="22"/>
        </w:rPr>
        <w:tab/>
        <w:t>Texas System.”</w:t>
      </w:r>
    </w:p>
    <w:p w14:paraId="76D862EC" w14:textId="77777777" w:rsidR="00521366" w:rsidRPr="00043287" w:rsidRDefault="00521366" w:rsidP="00521366">
      <w:pPr>
        <w:tabs>
          <w:tab w:val="left" w:pos="690"/>
          <w:tab w:val="left" w:pos="720"/>
        </w:tabs>
        <w:rPr>
          <w:rFonts w:ascii="Arial" w:hAnsi="Arial" w:cs="Arial"/>
          <w:sz w:val="20"/>
          <w:szCs w:val="22"/>
        </w:rPr>
      </w:pPr>
    </w:p>
    <w:p w14:paraId="6652A74E" w14:textId="1E579CFC" w:rsidR="004C6595" w:rsidRPr="002C050E" w:rsidRDefault="00521366" w:rsidP="00521366">
      <w:pPr>
        <w:tabs>
          <w:tab w:val="left" w:pos="720"/>
        </w:tabs>
        <w:ind w:left="720"/>
        <w:rPr>
          <w:rFonts w:ascii="Arial" w:hAnsi="Arial" w:cs="Arial"/>
          <w:sz w:val="20"/>
        </w:rPr>
      </w:pPr>
      <w:r w:rsidRPr="00043287">
        <w:rPr>
          <w:rFonts w:ascii="Arial" w:hAnsi="Arial" w:cs="Arial"/>
          <w:sz w:val="20"/>
        </w:rPr>
        <w:t>An “</w:t>
      </w:r>
      <w:r w:rsidRPr="00043287">
        <w:rPr>
          <w:rFonts w:ascii="Arial" w:hAnsi="Arial" w:cs="Arial"/>
          <w:b/>
          <w:bCs/>
          <w:sz w:val="20"/>
        </w:rPr>
        <w:t>Institutional Affiliate</w:t>
      </w:r>
      <w:r w:rsidRPr="00043287">
        <w:rPr>
          <w:rFonts w:ascii="Arial" w:hAnsi="Arial" w:cs="Arial"/>
          <w:sz w:val="20"/>
        </w:rPr>
        <w:t>” means our affiliated Clinical practice, UT Physicians group, as designated by University, in connection with any Agreement.</w:t>
      </w:r>
    </w:p>
    <w:p w14:paraId="0BE94A3C" w14:textId="77777777" w:rsidR="003E3579" w:rsidRPr="002C050E" w:rsidRDefault="003E3579">
      <w:pPr>
        <w:rPr>
          <w:rFonts w:ascii="Arial" w:hAnsi="Arial" w:cs="Arial"/>
          <w:sz w:val="20"/>
        </w:rPr>
      </w:pPr>
    </w:p>
    <w:p w14:paraId="0FD18CAF" w14:textId="77777777" w:rsidR="003E3579" w:rsidRPr="002C050E" w:rsidRDefault="003E3579">
      <w:pPr>
        <w:rPr>
          <w:rFonts w:ascii="Arial" w:hAnsi="Arial" w:cs="Arial"/>
          <w:b/>
          <w:sz w:val="20"/>
        </w:rPr>
      </w:pPr>
      <w:r w:rsidRPr="002C050E">
        <w:rPr>
          <w:rFonts w:ascii="Arial" w:hAnsi="Arial" w:cs="Arial"/>
          <w:b/>
          <w:sz w:val="20"/>
        </w:rPr>
        <w:t>1.2</w:t>
      </w:r>
      <w:r w:rsidRPr="002C050E">
        <w:rPr>
          <w:rFonts w:ascii="Arial" w:hAnsi="Arial" w:cs="Arial"/>
          <w:b/>
          <w:sz w:val="20"/>
        </w:rPr>
        <w:tab/>
        <w:t xml:space="preserve">Background and Special Circumstances </w:t>
      </w:r>
    </w:p>
    <w:p w14:paraId="750EC17B" w14:textId="77777777" w:rsidR="003E3579" w:rsidRPr="002C050E" w:rsidRDefault="003E3579">
      <w:pPr>
        <w:rPr>
          <w:rFonts w:ascii="Arial" w:hAnsi="Arial" w:cs="Arial"/>
          <w:sz w:val="20"/>
        </w:rPr>
      </w:pPr>
    </w:p>
    <w:p w14:paraId="6B8AF51E" w14:textId="1FD7907F" w:rsidR="00A40FC3" w:rsidRPr="00A40FC3" w:rsidRDefault="00A40FC3" w:rsidP="00A40FC3">
      <w:pPr>
        <w:tabs>
          <w:tab w:val="left" w:pos="1440"/>
        </w:tabs>
        <w:ind w:left="720"/>
        <w:rPr>
          <w:rFonts w:ascii="Arial" w:hAnsi="Arial" w:cs="Arial"/>
          <w:sz w:val="20"/>
        </w:rPr>
      </w:pPr>
      <w:r w:rsidRPr="00A40FC3">
        <w:rPr>
          <w:rFonts w:ascii="Arial" w:hAnsi="Arial" w:cs="Arial"/>
          <w:sz w:val="20"/>
        </w:rPr>
        <w:t xml:space="preserve">Our goal is for UTHealth Neurosciences to be known as a leader in the full spectrum of neuroscience care—locally, nationally, and internationally. To that end, we </w:t>
      </w:r>
      <w:r>
        <w:rPr>
          <w:rFonts w:ascii="Arial" w:hAnsi="Arial" w:cs="Arial"/>
          <w:sz w:val="20"/>
        </w:rPr>
        <w:t>will develop</w:t>
      </w:r>
      <w:r w:rsidRPr="00A40FC3">
        <w:rPr>
          <w:rFonts w:ascii="Arial" w:hAnsi="Arial" w:cs="Arial"/>
          <w:sz w:val="20"/>
        </w:rPr>
        <w:t xml:space="preserve"> a campaign to build awareness for this new brand, and to bring to life our new name. We </w:t>
      </w:r>
      <w:r>
        <w:rPr>
          <w:rFonts w:ascii="Arial" w:hAnsi="Arial" w:cs="Arial"/>
          <w:sz w:val="20"/>
        </w:rPr>
        <w:t>are looking to engage</w:t>
      </w:r>
      <w:r w:rsidRPr="00A40FC3">
        <w:rPr>
          <w:rFonts w:ascii="Arial" w:hAnsi="Arial" w:cs="Arial"/>
          <w:sz w:val="20"/>
        </w:rPr>
        <w:t xml:space="preserve"> an agency to research the market, interview patients and staff, define our brand “story,” and develop creative concepts and a comprehensive plan for a compelling, broad-reaching advertising and marketing campaign. This will target not only the local Houston audience, but will also extend nationally and internationally.</w:t>
      </w:r>
    </w:p>
    <w:p w14:paraId="74459AB6" w14:textId="77777777" w:rsidR="00A40FC3" w:rsidRDefault="00A40FC3" w:rsidP="00A40FC3">
      <w:pPr>
        <w:tabs>
          <w:tab w:val="left" w:pos="1440"/>
        </w:tabs>
        <w:ind w:left="720"/>
        <w:rPr>
          <w:rFonts w:ascii="Arial" w:hAnsi="Arial" w:cs="Arial"/>
          <w:sz w:val="20"/>
        </w:rPr>
      </w:pPr>
    </w:p>
    <w:p w14:paraId="4CEA765C" w14:textId="5B3751AF" w:rsidR="00A40FC3" w:rsidRPr="00A40FC3" w:rsidRDefault="00A40FC3" w:rsidP="00A40FC3">
      <w:pPr>
        <w:tabs>
          <w:tab w:val="left" w:pos="1440"/>
        </w:tabs>
        <w:ind w:left="720"/>
        <w:rPr>
          <w:rFonts w:ascii="Arial" w:hAnsi="Arial" w:cs="Arial"/>
          <w:sz w:val="20"/>
        </w:rPr>
      </w:pPr>
      <w:r w:rsidRPr="00A40FC3">
        <w:rPr>
          <w:rFonts w:ascii="Arial" w:hAnsi="Arial" w:cs="Arial"/>
          <w:sz w:val="20"/>
        </w:rPr>
        <w:t>Through this campaign, we will:</w:t>
      </w:r>
    </w:p>
    <w:p w14:paraId="59CB8801" w14:textId="77777777" w:rsidR="00A40FC3" w:rsidRPr="00A40FC3" w:rsidRDefault="00A40FC3" w:rsidP="00A40FC3">
      <w:pPr>
        <w:numPr>
          <w:ilvl w:val="0"/>
          <w:numId w:val="27"/>
        </w:numPr>
        <w:tabs>
          <w:tab w:val="num" w:pos="720"/>
          <w:tab w:val="left" w:pos="1440"/>
        </w:tabs>
        <w:rPr>
          <w:rFonts w:ascii="Arial" w:hAnsi="Arial" w:cs="Arial"/>
          <w:sz w:val="20"/>
        </w:rPr>
      </w:pPr>
      <w:r w:rsidRPr="00A40FC3">
        <w:rPr>
          <w:rFonts w:ascii="Arial" w:hAnsi="Arial" w:cs="Arial"/>
          <w:sz w:val="20"/>
        </w:rPr>
        <w:t xml:space="preserve">Define our </w:t>
      </w:r>
      <w:r w:rsidRPr="00A40FC3">
        <w:rPr>
          <w:rFonts w:ascii="Arial" w:hAnsi="Arial" w:cs="Arial"/>
          <w:b/>
          <w:bCs/>
          <w:sz w:val="20"/>
        </w:rPr>
        <w:t xml:space="preserve">brand, </w:t>
      </w:r>
      <w:r w:rsidRPr="00A40FC3">
        <w:rPr>
          <w:rFonts w:ascii="Arial" w:hAnsi="Arial" w:cs="Arial"/>
          <w:sz w:val="20"/>
        </w:rPr>
        <w:t>which will underpin all creative ideas and marketing strategy moving forward</w:t>
      </w:r>
    </w:p>
    <w:p w14:paraId="702D6D5F" w14:textId="77777777" w:rsidR="00A40FC3" w:rsidRPr="00A40FC3" w:rsidRDefault="00A40FC3" w:rsidP="00A40FC3">
      <w:pPr>
        <w:numPr>
          <w:ilvl w:val="0"/>
          <w:numId w:val="27"/>
        </w:numPr>
        <w:tabs>
          <w:tab w:val="num" w:pos="720"/>
          <w:tab w:val="left" w:pos="1440"/>
        </w:tabs>
        <w:rPr>
          <w:rFonts w:ascii="Arial" w:hAnsi="Arial" w:cs="Arial"/>
          <w:sz w:val="20"/>
        </w:rPr>
      </w:pPr>
      <w:r w:rsidRPr="00A40FC3">
        <w:rPr>
          <w:rFonts w:ascii="Arial" w:hAnsi="Arial" w:cs="Arial"/>
          <w:sz w:val="20"/>
        </w:rPr>
        <w:t xml:space="preserve">Promote our </w:t>
      </w:r>
      <w:r w:rsidRPr="00A40FC3">
        <w:rPr>
          <w:rFonts w:ascii="Arial" w:hAnsi="Arial" w:cs="Arial"/>
          <w:b/>
          <w:bCs/>
          <w:sz w:val="20"/>
        </w:rPr>
        <w:t xml:space="preserve">multidisciplinary approach </w:t>
      </w:r>
      <w:r w:rsidRPr="00A40FC3">
        <w:rPr>
          <w:rFonts w:ascii="Arial" w:hAnsi="Arial" w:cs="Arial"/>
          <w:sz w:val="20"/>
        </w:rPr>
        <w:t>to neuroscience disease states</w:t>
      </w:r>
    </w:p>
    <w:p w14:paraId="19C9BBA4" w14:textId="77777777" w:rsidR="00A40FC3" w:rsidRPr="00A40FC3" w:rsidRDefault="00A40FC3" w:rsidP="00A40FC3">
      <w:pPr>
        <w:numPr>
          <w:ilvl w:val="0"/>
          <w:numId w:val="27"/>
        </w:numPr>
        <w:tabs>
          <w:tab w:val="num" w:pos="720"/>
          <w:tab w:val="left" w:pos="1440"/>
        </w:tabs>
        <w:rPr>
          <w:rFonts w:ascii="Arial" w:hAnsi="Arial" w:cs="Arial"/>
          <w:sz w:val="20"/>
        </w:rPr>
      </w:pPr>
      <w:r w:rsidRPr="00A40FC3">
        <w:rPr>
          <w:rFonts w:ascii="Arial" w:hAnsi="Arial" w:cs="Arial"/>
          <w:sz w:val="20"/>
        </w:rPr>
        <w:t xml:space="preserve">Promote physicians and services to </w:t>
      </w:r>
      <w:r w:rsidRPr="00A40FC3">
        <w:rPr>
          <w:rFonts w:ascii="Arial" w:hAnsi="Arial" w:cs="Arial"/>
          <w:b/>
          <w:bCs/>
          <w:sz w:val="20"/>
        </w:rPr>
        <w:t>drive elective referrals</w:t>
      </w:r>
    </w:p>
    <w:p w14:paraId="6B304C3B" w14:textId="77777777" w:rsidR="00A40FC3" w:rsidRPr="00A40FC3" w:rsidRDefault="00A40FC3" w:rsidP="00A40FC3">
      <w:pPr>
        <w:numPr>
          <w:ilvl w:val="0"/>
          <w:numId w:val="27"/>
        </w:numPr>
        <w:tabs>
          <w:tab w:val="num" w:pos="720"/>
          <w:tab w:val="left" w:pos="1440"/>
        </w:tabs>
        <w:rPr>
          <w:rFonts w:ascii="Arial" w:hAnsi="Arial" w:cs="Arial"/>
          <w:sz w:val="20"/>
        </w:rPr>
      </w:pPr>
      <w:r w:rsidRPr="00A40FC3">
        <w:rPr>
          <w:rFonts w:ascii="Arial" w:hAnsi="Arial" w:cs="Arial"/>
          <w:sz w:val="20"/>
        </w:rPr>
        <w:t xml:space="preserve">Maintain strong </w:t>
      </w:r>
      <w:r w:rsidRPr="00A40FC3">
        <w:rPr>
          <w:rFonts w:ascii="Arial" w:hAnsi="Arial" w:cs="Arial"/>
          <w:b/>
          <w:bCs/>
          <w:sz w:val="20"/>
        </w:rPr>
        <w:t>tertiary volumes and referral patterns</w:t>
      </w:r>
    </w:p>
    <w:p w14:paraId="36E9627A" w14:textId="493E3FEC" w:rsidR="00A40FC3" w:rsidRDefault="00A40FC3" w:rsidP="00A40FC3">
      <w:pPr>
        <w:numPr>
          <w:ilvl w:val="0"/>
          <w:numId w:val="27"/>
        </w:numPr>
        <w:tabs>
          <w:tab w:val="left" w:pos="1440"/>
        </w:tabs>
        <w:rPr>
          <w:rFonts w:ascii="Arial" w:hAnsi="Arial" w:cs="Arial"/>
          <w:sz w:val="20"/>
        </w:rPr>
      </w:pPr>
      <w:r w:rsidRPr="00A40FC3">
        <w:rPr>
          <w:rFonts w:ascii="Arial" w:hAnsi="Arial" w:cs="Arial"/>
          <w:b/>
          <w:bCs/>
          <w:sz w:val="20"/>
        </w:rPr>
        <w:t xml:space="preserve">Build awareness and preference </w:t>
      </w:r>
      <w:r w:rsidRPr="00A40FC3">
        <w:rPr>
          <w:rFonts w:ascii="Arial" w:hAnsi="Arial" w:cs="Arial"/>
          <w:sz w:val="20"/>
        </w:rPr>
        <w:t>for UTHealth Neurosciences</w:t>
      </w:r>
    </w:p>
    <w:p w14:paraId="74271733" w14:textId="77777777" w:rsidR="00A40FC3" w:rsidRPr="00A40FC3" w:rsidRDefault="00A40FC3" w:rsidP="00A40FC3">
      <w:pPr>
        <w:tabs>
          <w:tab w:val="left" w:pos="1440"/>
        </w:tabs>
        <w:ind w:left="720"/>
        <w:rPr>
          <w:rFonts w:ascii="Arial" w:hAnsi="Arial" w:cs="Arial"/>
          <w:sz w:val="20"/>
        </w:rPr>
      </w:pPr>
    </w:p>
    <w:p w14:paraId="31278C3F" w14:textId="59D666CB" w:rsidR="003E3579" w:rsidRPr="002C050E" w:rsidRDefault="00A40FC3">
      <w:pPr>
        <w:rPr>
          <w:rFonts w:ascii="Arial" w:hAnsi="Arial" w:cs="Arial"/>
          <w:b/>
          <w:sz w:val="20"/>
        </w:rPr>
      </w:pPr>
      <w:r w:rsidRPr="00A40FC3" w:rsidDel="00A40FC3">
        <w:rPr>
          <w:rFonts w:ascii="Arial" w:hAnsi="Arial" w:cs="Arial"/>
          <w:sz w:val="20"/>
        </w:rPr>
        <w:t xml:space="preserve"> </w:t>
      </w:r>
      <w:r w:rsidR="003E3579" w:rsidRPr="002C050E">
        <w:rPr>
          <w:rFonts w:ascii="Arial" w:hAnsi="Arial" w:cs="Arial"/>
          <w:b/>
          <w:sz w:val="20"/>
        </w:rPr>
        <w:t>1.3</w:t>
      </w:r>
      <w:r w:rsidR="003E3579" w:rsidRPr="002C050E">
        <w:rPr>
          <w:rFonts w:ascii="Arial" w:hAnsi="Arial" w:cs="Arial"/>
          <w:b/>
          <w:sz w:val="20"/>
        </w:rPr>
        <w:tab/>
        <w:t xml:space="preserve">Objective of Request for Proposal </w:t>
      </w:r>
    </w:p>
    <w:p w14:paraId="553C1EEF" w14:textId="77777777" w:rsidR="003E3579" w:rsidRPr="002C050E" w:rsidRDefault="003E3579">
      <w:pPr>
        <w:ind w:left="720"/>
        <w:rPr>
          <w:rFonts w:ascii="Arial" w:hAnsi="Arial" w:cs="Arial"/>
          <w:color w:val="000000"/>
          <w:sz w:val="20"/>
        </w:rPr>
      </w:pPr>
    </w:p>
    <w:p w14:paraId="7E7B8CB0" w14:textId="4F4A1DCD" w:rsidR="003E3579" w:rsidRPr="002C050E" w:rsidRDefault="003E3579" w:rsidP="002624B6">
      <w:pPr>
        <w:ind w:left="720"/>
        <w:rPr>
          <w:rFonts w:ascii="Arial" w:hAnsi="Arial" w:cs="Arial"/>
          <w:color w:val="000000"/>
          <w:sz w:val="20"/>
        </w:rPr>
      </w:pPr>
      <w:r w:rsidRPr="002C050E">
        <w:rPr>
          <w:rFonts w:ascii="Arial" w:hAnsi="Arial" w:cs="Arial"/>
          <w:color w:val="000000"/>
          <w:sz w:val="20"/>
        </w:rPr>
        <w:lastRenderedPageBreak/>
        <w:t>The Uni</w:t>
      </w:r>
      <w:r w:rsidR="00521366">
        <w:rPr>
          <w:rFonts w:ascii="Arial" w:hAnsi="Arial" w:cs="Arial"/>
          <w:color w:val="000000"/>
          <w:sz w:val="20"/>
        </w:rPr>
        <w:t>versity of Texas Health Science Center at Houston</w:t>
      </w:r>
      <w:r w:rsidRPr="002C050E">
        <w:rPr>
          <w:rFonts w:ascii="Arial" w:hAnsi="Arial" w:cs="Arial"/>
          <w:color w:val="000000"/>
          <w:sz w:val="20"/>
        </w:rPr>
        <w:t xml:space="preserve"> (</w:t>
      </w:r>
      <w:r w:rsidRPr="002C050E">
        <w:rPr>
          <w:rFonts w:ascii="Arial" w:hAnsi="Arial" w:cs="Arial"/>
          <w:b/>
          <w:color w:val="000000"/>
          <w:sz w:val="20"/>
        </w:rPr>
        <w:t>University</w:t>
      </w:r>
      <w:r w:rsidRPr="002C050E">
        <w:rPr>
          <w:rFonts w:ascii="Arial" w:hAnsi="Arial" w:cs="Arial"/>
          <w:color w:val="000000"/>
          <w:sz w:val="20"/>
        </w:rPr>
        <w:t xml:space="preserve">) is soliciting proposals from qualified vendors to </w:t>
      </w:r>
      <w:r w:rsidR="00390028" w:rsidRPr="002C050E">
        <w:rPr>
          <w:rFonts w:ascii="Arial" w:hAnsi="Arial" w:cs="Arial"/>
          <w:color w:val="000000"/>
          <w:sz w:val="20"/>
        </w:rPr>
        <w:t>perform work</w:t>
      </w:r>
      <w:r w:rsidRPr="002C050E">
        <w:rPr>
          <w:rFonts w:ascii="Arial" w:hAnsi="Arial" w:cs="Arial"/>
          <w:color w:val="000000"/>
          <w:sz w:val="20"/>
        </w:rPr>
        <w:t xml:space="preserve"> (</w:t>
      </w:r>
      <w:r w:rsidR="00C73F20" w:rsidRPr="002C050E">
        <w:rPr>
          <w:rFonts w:ascii="Arial" w:hAnsi="Arial" w:cs="Arial"/>
          <w:b/>
          <w:color w:val="000000"/>
          <w:sz w:val="20"/>
        </w:rPr>
        <w:t>Work</w:t>
      </w:r>
      <w:r w:rsidRPr="002C050E">
        <w:rPr>
          <w:rFonts w:ascii="Arial" w:hAnsi="Arial" w:cs="Arial"/>
          <w:color w:val="000000"/>
          <w:sz w:val="20"/>
        </w:rPr>
        <w:t xml:space="preserve">) more specifically described in </w:t>
      </w:r>
      <w:r w:rsidRPr="002C050E">
        <w:rPr>
          <w:rFonts w:ascii="Arial" w:hAnsi="Arial" w:cs="Arial"/>
          <w:b/>
          <w:color w:val="000000"/>
          <w:sz w:val="20"/>
        </w:rPr>
        <w:t xml:space="preserve">Section 5.4 </w:t>
      </w:r>
      <w:r w:rsidRPr="002C050E">
        <w:rPr>
          <w:rFonts w:ascii="Arial" w:hAnsi="Arial" w:cs="Arial"/>
          <w:color w:val="000000"/>
          <w:sz w:val="20"/>
        </w:rPr>
        <w:t>(Scope of Work) of this</w:t>
      </w:r>
      <w:r w:rsidR="004346BD" w:rsidRPr="002C050E">
        <w:rPr>
          <w:rFonts w:ascii="Arial" w:hAnsi="Arial" w:cs="Arial"/>
          <w:color w:val="000000"/>
          <w:sz w:val="20"/>
        </w:rPr>
        <w:t xml:space="preserve"> Request for Proposal (</w:t>
      </w:r>
      <w:r w:rsidRPr="002C050E">
        <w:rPr>
          <w:rFonts w:ascii="Arial" w:hAnsi="Arial" w:cs="Arial"/>
          <w:b/>
          <w:color w:val="000000"/>
          <w:sz w:val="20"/>
        </w:rPr>
        <w:t>RFP</w:t>
      </w:r>
      <w:r w:rsidR="004346BD" w:rsidRPr="002C050E">
        <w:rPr>
          <w:rFonts w:ascii="Arial" w:hAnsi="Arial" w:cs="Arial"/>
          <w:color w:val="000000"/>
          <w:sz w:val="20"/>
        </w:rPr>
        <w:t>)</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includ</w:t>
      </w:r>
      <w:r w:rsidR="005823DA" w:rsidRPr="002C050E">
        <w:rPr>
          <w:rFonts w:ascii="Arial" w:hAnsi="Arial" w:cs="Arial"/>
          <w:color w:val="000000"/>
          <w:sz w:val="20"/>
        </w:rPr>
        <w:t xml:space="preserve">ing </w:t>
      </w:r>
      <w:r w:rsidRPr="002C050E">
        <w:rPr>
          <w:rFonts w:ascii="Arial" w:hAnsi="Arial" w:cs="Arial"/>
          <w:color w:val="000000"/>
          <w:sz w:val="20"/>
        </w:rPr>
        <w:t>(1)</w:t>
      </w:r>
      <w:r w:rsidR="005823DA" w:rsidRPr="002C050E">
        <w:rPr>
          <w:rFonts w:ascii="Arial" w:hAnsi="Arial" w:cs="Arial"/>
          <w:color w:val="000000"/>
          <w:sz w:val="20"/>
        </w:rPr>
        <w:t> </w:t>
      </w:r>
      <w:r w:rsidR="00A40FC3">
        <w:rPr>
          <w:rFonts w:ascii="Arial" w:hAnsi="Arial" w:cs="Arial"/>
          <w:color w:val="000000"/>
          <w:sz w:val="20"/>
        </w:rPr>
        <w:t>researching both our organization and our audience to define our brand</w:t>
      </w:r>
      <w:r w:rsidRPr="002C050E">
        <w:rPr>
          <w:rFonts w:ascii="Arial" w:hAnsi="Arial" w:cs="Arial"/>
          <w:color w:val="000000"/>
          <w:sz w:val="20"/>
        </w:rPr>
        <w:t>;</w:t>
      </w:r>
      <w:r w:rsidR="002624B6" w:rsidRPr="002C050E">
        <w:rPr>
          <w:rFonts w:ascii="Arial" w:hAnsi="Arial" w:cs="Arial"/>
          <w:color w:val="000000"/>
          <w:sz w:val="20"/>
        </w:rPr>
        <w:t xml:space="preserve"> </w:t>
      </w:r>
      <w:r w:rsidRPr="002C050E">
        <w:rPr>
          <w:rFonts w:ascii="Arial" w:hAnsi="Arial" w:cs="Arial"/>
          <w:color w:val="000000"/>
          <w:sz w:val="20"/>
        </w:rPr>
        <w:t>(2)</w:t>
      </w:r>
      <w:r w:rsidR="00A724B9" w:rsidRPr="002C050E">
        <w:rPr>
          <w:rFonts w:ascii="Arial" w:hAnsi="Arial" w:cs="Arial"/>
          <w:color w:val="000000"/>
          <w:sz w:val="20"/>
        </w:rPr>
        <w:t xml:space="preserve"> </w:t>
      </w:r>
      <w:r w:rsidR="00A40FC3">
        <w:rPr>
          <w:rFonts w:ascii="Arial" w:hAnsi="Arial" w:cs="Arial"/>
          <w:color w:val="000000"/>
          <w:sz w:val="20"/>
        </w:rPr>
        <w:t>developing a campaign to promote that brand</w:t>
      </w:r>
      <w:r w:rsidRPr="002C050E">
        <w:rPr>
          <w:rFonts w:ascii="Arial" w:hAnsi="Arial" w:cs="Arial"/>
          <w:color w:val="000000"/>
          <w:sz w:val="20"/>
        </w:rPr>
        <w:t>; and (3) </w:t>
      </w:r>
      <w:r w:rsidR="00A40FC3">
        <w:rPr>
          <w:rFonts w:ascii="Arial" w:hAnsi="Arial" w:cs="Arial"/>
          <w:color w:val="000000"/>
          <w:sz w:val="20"/>
        </w:rPr>
        <w:t>building awareness and preference for UTHealth Neurosciences, driving volumes and referral patterns</w:t>
      </w:r>
      <w:r w:rsidRPr="002C050E">
        <w:rPr>
          <w:rFonts w:ascii="Arial" w:hAnsi="Arial" w:cs="Arial"/>
          <w:color w:val="000000"/>
          <w:sz w:val="20"/>
        </w:rPr>
        <w:t xml:space="preserve">. </w:t>
      </w:r>
    </w:p>
    <w:p w14:paraId="64D14248" w14:textId="77777777" w:rsidR="00614E58" w:rsidRPr="002C050E" w:rsidRDefault="00614E58">
      <w:pPr>
        <w:ind w:left="720"/>
        <w:rPr>
          <w:rFonts w:ascii="Arial" w:hAnsi="Arial" w:cs="Arial"/>
          <w:color w:val="000000"/>
          <w:sz w:val="20"/>
        </w:rPr>
      </w:pPr>
    </w:p>
    <w:p w14:paraId="4AE8B838" w14:textId="77777777" w:rsidR="00614E58" w:rsidRPr="002C050E" w:rsidRDefault="00614E58" w:rsidP="00614E58">
      <w:pPr>
        <w:rPr>
          <w:rFonts w:ascii="Arial" w:hAnsi="Arial" w:cs="Arial"/>
          <w:b/>
          <w:sz w:val="20"/>
        </w:rPr>
      </w:pPr>
      <w:r w:rsidRPr="002C050E">
        <w:rPr>
          <w:rFonts w:ascii="Arial" w:hAnsi="Arial" w:cs="Arial"/>
          <w:b/>
          <w:sz w:val="20"/>
        </w:rPr>
        <w:t>1.4</w:t>
      </w:r>
      <w:r w:rsidRPr="002C050E">
        <w:rPr>
          <w:rFonts w:ascii="Arial" w:hAnsi="Arial" w:cs="Arial"/>
          <w:b/>
          <w:sz w:val="20"/>
        </w:rPr>
        <w:tab/>
        <w:t>Group Purchase</w:t>
      </w:r>
      <w:r w:rsidR="00B547DB" w:rsidRPr="002C050E">
        <w:rPr>
          <w:rFonts w:ascii="Arial" w:hAnsi="Arial" w:cs="Arial"/>
          <w:b/>
          <w:sz w:val="20"/>
        </w:rPr>
        <w:t xml:space="preserve"> Authority</w:t>
      </w:r>
    </w:p>
    <w:p w14:paraId="5CF0240B" w14:textId="77777777" w:rsidR="00614E58" w:rsidRPr="002C050E" w:rsidRDefault="00614E58" w:rsidP="00614E58">
      <w:pPr>
        <w:rPr>
          <w:rFonts w:ascii="Arial" w:hAnsi="Arial" w:cs="Arial"/>
          <w:b/>
          <w:sz w:val="20"/>
        </w:rPr>
      </w:pPr>
    </w:p>
    <w:p w14:paraId="03A3A2D3" w14:textId="77777777" w:rsidR="004646C7" w:rsidRPr="002C050E" w:rsidRDefault="004646C7"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9" w:anchor="61.003" w:history="1">
        <w:r w:rsidR="00DE56F7">
          <w:rPr>
            <w:rStyle w:val="Hyperlink"/>
            <w:rFonts w:ascii="Arial" w:hAnsi="Arial" w:cs="Arial"/>
            <w:sz w:val="20"/>
          </w:rPr>
          <w:t>§</w:t>
        </w:r>
        <w:r w:rsidRPr="002C050E">
          <w:rPr>
            <w:rStyle w:val="Hyperlink"/>
            <w:rFonts w:ascii="Arial" w:hAnsi="Arial" w:cs="Arial"/>
            <w:sz w:val="20"/>
          </w:rPr>
          <w:t xml:space="preserve">61.003, </w:t>
        </w:r>
        <w:r w:rsidRPr="002C050E">
          <w:rPr>
            <w:rStyle w:val="Hyperlink"/>
            <w:rFonts w:ascii="Arial" w:hAnsi="Arial" w:cs="Arial"/>
            <w:i/>
            <w:sz w:val="20"/>
          </w:rPr>
          <w:t>Education</w:t>
        </w:r>
        <w:r w:rsidR="00E67C32" w:rsidRPr="002C050E">
          <w:rPr>
            <w:rStyle w:val="Hyperlink"/>
            <w:rFonts w:ascii="Arial" w:hAnsi="Arial" w:cs="Arial"/>
            <w:i/>
            <w:sz w:val="20"/>
          </w:rPr>
          <w:t> </w:t>
        </w:r>
        <w:r w:rsidRPr="002C050E">
          <w:rPr>
            <w:rStyle w:val="Hyperlink"/>
            <w:rFonts w:ascii="Arial" w:hAnsi="Arial" w:cs="Arial"/>
            <w:i/>
            <w:sz w:val="20"/>
          </w:rPr>
          <w:t>C</w:t>
        </w:r>
        <w:r w:rsidR="000E3EFE" w:rsidRPr="002C050E">
          <w:rPr>
            <w:rStyle w:val="Hyperlink"/>
            <w:rFonts w:ascii="Arial" w:hAnsi="Arial" w:cs="Arial"/>
            <w:i/>
            <w:sz w:val="20"/>
          </w:rPr>
          <w:t>ode</w:t>
        </w:r>
      </w:hyperlink>
      <w:r w:rsidRPr="002C050E">
        <w:rPr>
          <w:rFonts w:ascii="Arial" w:hAnsi="Arial" w:cs="Arial"/>
          <w:sz w:val="20"/>
        </w:rPr>
        <w:t xml:space="preserve">) to use the group purchasing procurement method (ref. </w:t>
      </w:r>
      <w:r w:rsidR="00DE56F7">
        <w:rPr>
          <w:rFonts w:ascii="Arial" w:hAnsi="Arial" w:cs="Arial"/>
          <w:sz w:val="20"/>
        </w:rPr>
        <w:t>§§</w:t>
      </w:r>
      <w:hyperlink r:id="rId10"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1"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2" w:anchor="74.008" w:history="1">
        <w:r w:rsidRPr="002C050E">
          <w:rPr>
            <w:rStyle w:val="Hyperlink"/>
            <w:rFonts w:ascii="Arial" w:hAnsi="Arial" w:cs="Arial"/>
            <w:sz w:val="20"/>
          </w:rPr>
          <w:t>74.008</w:t>
        </w:r>
      </w:hyperlink>
      <w:r w:rsidRPr="002C050E">
        <w:rPr>
          <w:rFonts w:ascii="Arial" w:hAnsi="Arial" w:cs="Arial"/>
          <w:sz w:val="20"/>
        </w:rPr>
        <w:t xml:space="preserve">, </w:t>
      </w:r>
      <w:r w:rsidRPr="00B40736">
        <w:rPr>
          <w:rFonts w:ascii="Arial" w:hAnsi="Arial"/>
          <w:i/>
          <w:sz w:val="20"/>
        </w:rPr>
        <w:t>Education Code</w:t>
      </w:r>
      <w:r w:rsidRPr="002C050E">
        <w:rPr>
          <w:rFonts w:ascii="Arial" w:hAnsi="Arial" w:cs="Arial"/>
          <w:sz w:val="20"/>
        </w:rPr>
        <w:t>).</w:t>
      </w:r>
      <w:r w:rsidR="00D01AC0" w:rsidRPr="002C050E">
        <w:rPr>
          <w:rFonts w:ascii="Arial" w:hAnsi="Arial" w:cs="Arial"/>
          <w:sz w:val="20"/>
        </w:rPr>
        <w:t xml:space="preserve"> </w:t>
      </w:r>
      <w:r w:rsidRPr="002C050E">
        <w:rPr>
          <w:rFonts w:ascii="Arial" w:hAnsi="Arial" w:cs="Arial"/>
          <w:sz w:val="20"/>
        </w:rPr>
        <w:t xml:space="preserve">Additional Texas institutions of higher education may therefore elect to enter into a contract with </w:t>
      </w:r>
      <w:r w:rsidR="00B568EB" w:rsidRPr="002C050E">
        <w:rPr>
          <w:rFonts w:ascii="Arial" w:hAnsi="Arial" w:cs="Arial"/>
          <w:sz w:val="20"/>
        </w:rPr>
        <w:t xml:space="preserve">the </w:t>
      </w:r>
      <w:r w:rsidRPr="002C050E">
        <w:rPr>
          <w:rFonts w:ascii="Arial" w:hAnsi="Arial" w:cs="Arial"/>
          <w:sz w:val="20"/>
        </w:rPr>
        <w:t>successful Proposer</w:t>
      </w:r>
      <w:r w:rsidR="00D12DE3" w:rsidRPr="00D12DE3">
        <w:rPr>
          <w:rFonts w:ascii="Arial" w:hAnsi="Arial" w:cs="Arial"/>
          <w:sz w:val="20"/>
        </w:rPr>
        <w:t xml:space="preserve"> under this RFP.</w:t>
      </w:r>
      <w:r w:rsidR="00D01AC0" w:rsidRPr="002C050E">
        <w:rPr>
          <w:rFonts w:ascii="Arial" w:hAnsi="Arial" w:cs="Arial"/>
          <w:sz w:val="20"/>
        </w:rPr>
        <w:t xml:space="preserve"> </w:t>
      </w:r>
      <w:r w:rsidRPr="002C050E">
        <w:rPr>
          <w:rFonts w:ascii="Arial" w:hAnsi="Arial" w:cs="Arial"/>
          <w:sz w:val="20"/>
        </w:rPr>
        <w:t>In particular, Proposer should note that University is part of The University of Texas System (</w:t>
      </w:r>
      <w:r w:rsidRPr="002C050E">
        <w:rPr>
          <w:rFonts w:ascii="Arial" w:hAnsi="Arial" w:cs="Arial"/>
          <w:b/>
          <w:sz w:val="20"/>
        </w:rPr>
        <w:t>UT</w:t>
      </w:r>
      <w:r w:rsidR="00D12DE3"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00D12DE3" w:rsidRPr="00D12DE3">
        <w:rPr>
          <w:rFonts w:ascii="Arial" w:hAnsi="Arial" w:cs="Arial"/>
          <w:sz w:val="20"/>
        </w:rPr>
        <w:t>which is comprised</w:t>
      </w:r>
      <w:r w:rsidR="0001631D" w:rsidRPr="002C050E">
        <w:rPr>
          <w:rFonts w:ascii="Arial" w:hAnsi="Arial" w:cs="Arial"/>
          <w:sz w:val="20"/>
        </w:rPr>
        <w:t xml:space="preserve"> </w:t>
      </w:r>
      <w:r w:rsidRPr="002C050E">
        <w:rPr>
          <w:rFonts w:ascii="Arial" w:hAnsi="Arial" w:cs="Arial"/>
          <w:sz w:val="20"/>
        </w:rPr>
        <w:t xml:space="preserve">of </w:t>
      </w:r>
      <w:r w:rsidR="00561452" w:rsidRPr="002C050E">
        <w:rPr>
          <w:rFonts w:ascii="Arial" w:hAnsi="Arial" w:cs="Arial"/>
          <w:sz w:val="20"/>
        </w:rPr>
        <w:t>fourteen institutions</w:t>
      </w:r>
      <w:r w:rsidRPr="002C050E">
        <w:rPr>
          <w:rFonts w:ascii="Arial" w:hAnsi="Arial" w:cs="Arial"/>
          <w:sz w:val="20"/>
        </w:rPr>
        <w:t xml:space="preserve"> described at </w:t>
      </w:r>
      <w:hyperlink r:id="rId13"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Pr>
          <w:rFonts w:ascii="Arial" w:hAnsi="Arial" w:cs="Arial"/>
          <w:sz w:val="20"/>
        </w:rPr>
        <w:t xml:space="preserve">RFP </w:t>
      </w:r>
      <w:r w:rsidRPr="002C050E">
        <w:rPr>
          <w:rFonts w:ascii="Arial" w:hAnsi="Arial" w:cs="Arial"/>
          <w:sz w:val="20"/>
        </w:rPr>
        <w:t>could give rise to additional purchase volumes.</w:t>
      </w:r>
      <w:r w:rsidR="00D01AC0" w:rsidRPr="002C050E">
        <w:rPr>
          <w:rFonts w:ascii="Arial" w:hAnsi="Arial" w:cs="Arial"/>
          <w:sz w:val="20"/>
        </w:rPr>
        <w:t xml:space="preserve"> </w:t>
      </w:r>
      <w:r w:rsidRPr="002C050E">
        <w:rPr>
          <w:rFonts w:ascii="Arial" w:hAnsi="Arial" w:cs="Arial"/>
          <w:sz w:val="20"/>
        </w:rPr>
        <w:t xml:space="preserve">As a result, in submitting its proposal, Proposer should consider proposing </w:t>
      </w:r>
      <w:r w:rsidR="00D12DE3" w:rsidRPr="00D12DE3">
        <w:rPr>
          <w:rFonts w:ascii="Arial" w:hAnsi="Arial" w:cs="Arial"/>
          <w:sz w:val="20"/>
        </w:rPr>
        <w:t xml:space="preserve">a </w:t>
      </w:r>
      <w:r w:rsidRPr="002C050E">
        <w:rPr>
          <w:rFonts w:ascii="Arial" w:hAnsi="Arial" w:cs="Arial"/>
          <w:sz w:val="20"/>
        </w:rPr>
        <w:t xml:space="preserve">pricing </w:t>
      </w:r>
      <w:r w:rsidR="00D12DE3" w:rsidRPr="00D12DE3">
        <w:rPr>
          <w:rFonts w:ascii="Arial" w:hAnsi="Arial" w:cs="Arial"/>
          <w:sz w:val="20"/>
        </w:rPr>
        <w:t xml:space="preserve">model </w:t>
      </w:r>
      <w:r w:rsidRPr="002C050E">
        <w:rPr>
          <w:rFonts w:ascii="Arial" w:hAnsi="Arial" w:cs="Arial"/>
          <w:sz w:val="20"/>
        </w:rPr>
        <w:t xml:space="preserve">and other commercial terms that take into account </w:t>
      </w:r>
      <w:r w:rsidR="004C40F0">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00D12DE3" w:rsidRPr="00D12DE3">
        <w:rPr>
          <w:rFonts w:ascii="Arial" w:hAnsi="Arial" w:cs="Arial"/>
          <w:sz w:val="20"/>
        </w:rPr>
        <w:t xml:space="preserve"> Any purchases made by other institutions based on this RFP will be the sole responsibility of </w:t>
      </w:r>
      <w:r w:rsidR="00F561C9">
        <w:rPr>
          <w:rFonts w:ascii="Arial" w:hAnsi="Arial" w:cs="Arial"/>
          <w:sz w:val="20"/>
        </w:rPr>
        <w:t>those</w:t>
      </w:r>
      <w:r w:rsidR="00D12DE3" w:rsidRPr="00D12DE3">
        <w:rPr>
          <w:rFonts w:ascii="Arial" w:hAnsi="Arial" w:cs="Arial"/>
          <w:sz w:val="20"/>
        </w:rPr>
        <w:t xml:space="preserve"> institutions.</w:t>
      </w:r>
      <w:r w:rsidR="005B10B6">
        <w:rPr>
          <w:rFonts w:ascii="Arial" w:hAnsi="Arial" w:cs="Arial"/>
          <w:sz w:val="20"/>
        </w:rPr>
        <w:br w:type="page"/>
      </w:r>
    </w:p>
    <w:p w14:paraId="37AA308D" w14:textId="77777777" w:rsidR="003E3579" w:rsidRPr="00105E08" w:rsidRDefault="003E3579">
      <w:pPr>
        <w:jc w:val="center"/>
        <w:rPr>
          <w:rFonts w:ascii="Arial" w:hAnsi="Arial"/>
          <w:b/>
        </w:rPr>
      </w:pPr>
      <w:r w:rsidRPr="00105E08">
        <w:rPr>
          <w:rFonts w:ascii="Arial" w:hAnsi="Arial"/>
          <w:b/>
        </w:rPr>
        <w:lastRenderedPageBreak/>
        <w:t>SECTION 2</w:t>
      </w:r>
    </w:p>
    <w:p w14:paraId="17155808" w14:textId="77777777" w:rsidR="003E3579" w:rsidRPr="00105E08" w:rsidRDefault="003E3579">
      <w:pPr>
        <w:jc w:val="center"/>
        <w:rPr>
          <w:rFonts w:ascii="Arial" w:hAnsi="Arial"/>
          <w:b/>
        </w:rPr>
      </w:pPr>
    </w:p>
    <w:p w14:paraId="28DEF756" w14:textId="77777777" w:rsidR="003E3579" w:rsidRPr="00105E08" w:rsidRDefault="003E3579">
      <w:pPr>
        <w:jc w:val="center"/>
        <w:rPr>
          <w:rFonts w:ascii="Arial" w:hAnsi="Arial"/>
          <w:b/>
          <w:u w:val="single"/>
        </w:rPr>
      </w:pPr>
      <w:r w:rsidRPr="00105E08">
        <w:rPr>
          <w:rFonts w:ascii="Arial" w:hAnsi="Arial"/>
          <w:b/>
          <w:u w:val="single"/>
        </w:rPr>
        <w:t>NOTICE TO PROPOSER</w:t>
      </w:r>
    </w:p>
    <w:p w14:paraId="0CC35C36" w14:textId="77777777" w:rsidR="003E3579" w:rsidRPr="00105E08" w:rsidRDefault="003E3579">
      <w:pPr>
        <w:rPr>
          <w:rFonts w:ascii="Arial" w:hAnsi="Arial"/>
        </w:rPr>
      </w:pPr>
    </w:p>
    <w:p w14:paraId="3DB53F6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6D4E7708" w14:textId="77777777" w:rsidR="003E3579" w:rsidRPr="002C050E" w:rsidRDefault="003E3579">
      <w:pPr>
        <w:rPr>
          <w:rFonts w:ascii="Arial" w:hAnsi="Arial" w:cs="Arial"/>
          <w:sz w:val="20"/>
        </w:rPr>
      </w:pPr>
    </w:p>
    <w:p w14:paraId="76397094" w14:textId="7D7B4CE2" w:rsidR="003E3579" w:rsidRPr="002C050E" w:rsidRDefault="003E3579">
      <w:pPr>
        <w:ind w:left="720"/>
        <w:rPr>
          <w:rFonts w:ascii="Arial" w:hAnsi="Arial" w:cs="Arial"/>
          <w:sz w:val="20"/>
        </w:rPr>
      </w:pPr>
      <w:r w:rsidRPr="002C050E">
        <w:rPr>
          <w:rFonts w:ascii="Arial" w:hAnsi="Arial" w:cs="Arial"/>
          <w:sz w:val="20"/>
        </w:rPr>
        <w:t xml:space="preserve">University will accept proposals until </w:t>
      </w:r>
      <w:r w:rsidR="00E746FD">
        <w:rPr>
          <w:rFonts w:ascii="Arial" w:hAnsi="Arial" w:cs="Arial"/>
          <w:sz w:val="20"/>
        </w:rPr>
        <w:t xml:space="preserve">2:00 </w:t>
      </w:r>
      <w:r w:rsidRPr="00E0640F">
        <w:rPr>
          <w:rFonts w:ascii="Arial" w:hAnsi="Arial" w:cs="Arial"/>
          <w:sz w:val="20"/>
        </w:rPr>
        <w:t>p.m.</w:t>
      </w:r>
      <w:r w:rsidR="00264107" w:rsidRPr="002C050E">
        <w:rPr>
          <w:rFonts w:ascii="Arial" w:hAnsi="Arial" w:cs="Arial"/>
          <w:b/>
          <w:sz w:val="20"/>
        </w:rPr>
        <w:t xml:space="preserve"> </w:t>
      </w:r>
      <w:r w:rsidR="00264107" w:rsidRPr="002C050E">
        <w:rPr>
          <w:rFonts w:ascii="Arial" w:hAnsi="Arial" w:cs="Arial"/>
          <w:sz w:val="20"/>
        </w:rPr>
        <w:t>Central Time</w:t>
      </w:r>
      <w:r w:rsidRPr="002C050E">
        <w:rPr>
          <w:rFonts w:ascii="Arial" w:hAnsi="Arial" w:cs="Arial"/>
          <w:sz w:val="20"/>
        </w:rPr>
        <w:t xml:space="preserve">, on </w:t>
      </w:r>
      <w:r w:rsidR="00E746FD">
        <w:rPr>
          <w:rFonts w:ascii="Arial" w:hAnsi="Arial" w:cs="Arial"/>
          <w:sz w:val="20"/>
        </w:rPr>
        <w:t xml:space="preserve">May </w:t>
      </w:r>
      <w:r w:rsidR="00D967DD">
        <w:rPr>
          <w:rFonts w:ascii="Arial" w:hAnsi="Arial" w:cs="Arial"/>
          <w:sz w:val="20"/>
        </w:rPr>
        <w:t>5</w:t>
      </w:r>
      <w:r w:rsidRPr="002C050E">
        <w:rPr>
          <w:rFonts w:ascii="Arial" w:hAnsi="Arial" w:cs="Arial"/>
          <w:sz w:val="20"/>
        </w:rPr>
        <w:t xml:space="preserve">, </w:t>
      </w:r>
      <w:r w:rsidR="00021440" w:rsidRPr="002C050E">
        <w:rPr>
          <w:rFonts w:ascii="Arial" w:hAnsi="Arial" w:cs="Arial"/>
          <w:sz w:val="20"/>
        </w:rPr>
        <w:t>20</w:t>
      </w:r>
      <w:r w:rsidR="00E746FD">
        <w:rPr>
          <w:rFonts w:ascii="Arial" w:hAnsi="Arial" w:cs="Arial"/>
          <w:sz w:val="20"/>
        </w:rPr>
        <w:t>20</w:t>
      </w:r>
      <w:r w:rsidRPr="002C050E">
        <w:rPr>
          <w:rFonts w:ascii="Arial" w:hAnsi="Arial" w:cs="Arial"/>
          <w:sz w:val="20"/>
        </w:rPr>
        <w:t xml:space="preserve"> (</w:t>
      </w:r>
      <w:r w:rsidRPr="002C050E">
        <w:rPr>
          <w:rFonts w:ascii="Arial" w:hAnsi="Arial" w:cs="Arial"/>
          <w:b/>
          <w:sz w:val="20"/>
        </w:rPr>
        <w:t>Submittal Deadline</w:t>
      </w:r>
      <w:r w:rsidRPr="002C050E">
        <w:rPr>
          <w:rFonts w:ascii="Arial" w:hAnsi="Arial" w:cs="Arial"/>
          <w:sz w:val="20"/>
        </w:rPr>
        <w:t xml:space="preserve">). </w:t>
      </w:r>
    </w:p>
    <w:p w14:paraId="14A0D594" w14:textId="77777777" w:rsidR="003E3579" w:rsidRPr="002C050E" w:rsidRDefault="003E3579">
      <w:pPr>
        <w:rPr>
          <w:rFonts w:ascii="Arial" w:hAnsi="Arial" w:cs="Arial"/>
          <w:sz w:val="20"/>
        </w:rPr>
      </w:pPr>
    </w:p>
    <w:p w14:paraId="792E5352" w14:textId="77777777" w:rsidR="003E3579" w:rsidRPr="002C050E" w:rsidRDefault="003E3579">
      <w:pPr>
        <w:rPr>
          <w:rFonts w:ascii="Arial" w:hAnsi="Arial" w:cs="Arial"/>
          <w:b/>
          <w:sz w:val="20"/>
        </w:rPr>
      </w:pPr>
      <w:r w:rsidRPr="002C050E">
        <w:rPr>
          <w:rFonts w:ascii="Arial" w:hAnsi="Arial" w:cs="Arial"/>
          <w:b/>
          <w:sz w:val="20"/>
        </w:rPr>
        <w:t>2.2</w:t>
      </w:r>
      <w:r w:rsidRPr="002C050E">
        <w:rPr>
          <w:rFonts w:ascii="Arial" w:hAnsi="Arial" w:cs="Arial"/>
          <w:b/>
          <w:sz w:val="20"/>
        </w:rPr>
        <w:tab/>
      </w:r>
      <w:r w:rsidR="004F77F1" w:rsidRPr="002C050E">
        <w:rPr>
          <w:rFonts w:ascii="Arial" w:hAnsi="Arial" w:cs="Arial"/>
          <w:b/>
          <w:bCs/>
          <w:sz w:val="20"/>
        </w:rPr>
        <w:t>RFP</w:t>
      </w:r>
      <w:r w:rsidR="004F77F1" w:rsidRPr="002C050E">
        <w:rPr>
          <w:rFonts w:ascii="Arial" w:hAnsi="Arial" w:cs="Arial"/>
          <w:b/>
          <w:sz w:val="20"/>
        </w:rPr>
        <w:t xml:space="preserve"> </w:t>
      </w:r>
      <w:r w:rsidR="00081DCC" w:rsidRPr="002C050E">
        <w:rPr>
          <w:rFonts w:ascii="Arial" w:hAnsi="Arial" w:cs="Arial"/>
          <w:b/>
          <w:sz w:val="20"/>
        </w:rPr>
        <w:t xml:space="preserve">Contact </w:t>
      </w:r>
      <w:r w:rsidR="00081DCC" w:rsidRPr="002C050E">
        <w:rPr>
          <w:rFonts w:ascii="Arial" w:hAnsi="Arial" w:cs="Arial"/>
          <w:b/>
          <w:bCs/>
          <w:sz w:val="20"/>
        </w:rPr>
        <w:t xml:space="preserve">Information and </w:t>
      </w:r>
      <w:r w:rsidR="004F77F1" w:rsidRPr="002C050E">
        <w:rPr>
          <w:rFonts w:ascii="Arial" w:hAnsi="Arial" w:cs="Arial"/>
          <w:b/>
          <w:bCs/>
          <w:sz w:val="20"/>
        </w:rPr>
        <w:t>Questions</w:t>
      </w:r>
      <w:r w:rsidRPr="002C050E">
        <w:rPr>
          <w:rFonts w:ascii="Arial" w:hAnsi="Arial" w:cs="Arial"/>
          <w:b/>
          <w:sz w:val="20"/>
        </w:rPr>
        <w:t xml:space="preserve"> </w:t>
      </w:r>
    </w:p>
    <w:p w14:paraId="013F78B7" w14:textId="77777777" w:rsidR="003E3579" w:rsidRPr="002C050E" w:rsidRDefault="003E3579">
      <w:pPr>
        <w:rPr>
          <w:rFonts w:ascii="Arial" w:hAnsi="Arial" w:cs="Arial"/>
          <w:sz w:val="20"/>
        </w:rPr>
      </w:pPr>
    </w:p>
    <w:p w14:paraId="7B06A4C5" w14:textId="77777777" w:rsidR="00DD70A4" w:rsidRPr="002C050E" w:rsidRDefault="00DD70A4" w:rsidP="001330EE">
      <w:pPr>
        <w:ind w:firstLine="720"/>
        <w:rPr>
          <w:rFonts w:ascii="Arial" w:hAnsi="Arial" w:cs="Arial"/>
          <w:sz w:val="20"/>
        </w:rPr>
      </w:pPr>
      <w:r w:rsidRPr="002C050E">
        <w:rPr>
          <w:rFonts w:ascii="Arial" w:hAnsi="Arial" w:cs="Arial"/>
          <w:sz w:val="20"/>
        </w:rPr>
        <w:t xml:space="preserve">Interested parties may direct questions about this RFP </w:t>
      </w:r>
      <w:r w:rsidR="0001631D" w:rsidRPr="002C050E">
        <w:rPr>
          <w:rFonts w:ascii="Arial" w:hAnsi="Arial" w:cs="Arial"/>
          <w:sz w:val="20"/>
        </w:rPr>
        <w:t>to</w:t>
      </w:r>
      <w:r w:rsidRPr="002C050E">
        <w:rPr>
          <w:rFonts w:ascii="Arial" w:hAnsi="Arial" w:cs="Arial"/>
          <w:sz w:val="20"/>
        </w:rPr>
        <w:t>:</w:t>
      </w:r>
    </w:p>
    <w:p w14:paraId="48EC24C9" w14:textId="77777777" w:rsidR="00DD70A4" w:rsidRPr="002C050E" w:rsidRDefault="00DD70A4" w:rsidP="001330EE">
      <w:pPr>
        <w:ind w:left="2160"/>
        <w:rPr>
          <w:rFonts w:ascii="Arial" w:hAnsi="Arial" w:cs="Arial"/>
          <w:sz w:val="20"/>
        </w:rPr>
      </w:pPr>
    </w:p>
    <w:p w14:paraId="23624400" w14:textId="77777777" w:rsidR="00521366" w:rsidRPr="00043287" w:rsidRDefault="00521366" w:rsidP="00521366">
      <w:pPr>
        <w:ind w:left="2160"/>
        <w:rPr>
          <w:rFonts w:ascii="Arial" w:hAnsi="Arial" w:cs="Arial"/>
          <w:sz w:val="20"/>
        </w:rPr>
      </w:pPr>
      <w:r w:rsidRPr="00043287">
        <w:rPr>
          <w:rFonts w:ascii="Arial" w:hAnsi="Arial" w:cs="Arial"/>
          <w:sz w:val="20"/>
        </w:rPr>
        <w:t>The University of Texas Health Science Center at Houston</w:t>
      </w:r>
    </w:p>
    <w:p w14:paraId="0BD772DE" w14:textId="77777777" w:rsidR="00521366" w:rsidRPr="00043287" w:rsidRDefault="00521366" w:rsidP="00521366">
      <w:pPr>
        <w:ind w:left="2160"/>
        <w:rPr>
          <w:rFonts w:ascii="Arial" w:hAnsi="Arial" w:cs="Arial"/>
          <w:sz w:val="20"/>
        </w:rPr>
      </w:pPr>
      <w:r w:rsidRPr="00043287">
        <w:rPr>
          <w:rFonts w:ascii="Arial" w:hAnsi="Arial" w:cs="Arial"/>
          <w:sz w:val="20"/>
        </w:rPr>
        <w:t>Procurement Services</w:t>
      </w:r>
    </w:p>
    <w:p w14:paraId="635E7155" w14:textId="77777777" w:rsidR="00521366" w:rsidRPr="00043287" w:rsidRDefault="00521366" w:rsidP="00521366">
      <w:pPr>
        <w:ind w:left="2160"/>
        <w:rPr>
          <w:rFonts w:ascii="Arial" w:hAnsi="Arial" w:cs="Arial"/>
          <w:sz w:val="20"/>
        </w:rPr>
      </w:pPr>
      <w:r w:rsidRPr="00043287">
        <w:rPr>
          <w:rFonts w:ascii="Arial" w:hAnsi="Arial" w:cs="Arial"/>
          <w:sz w:val="20"/>
        </w:rPr>
        <w:t>1851 Crosspoint, OCB1.160</w:t>
      </w:r>
    </w:p>
    <w:p w14:paraId="392EBD0B" w14:textId="77777777" w:rsidR="00521366" w:rsidRPr="00043287" w:rsidRDefault="00521366" w:rsidP="00521366">
      <w:pPr>
        <w:ind w:left="2160"/>
        <w:rPr>
          <w:rFonts w:ascii="Arial" w:hAnsi="Arial" w:cs="Arial"/>
          <w:sz w:val="20"/>
        </w:rPr>
      </w:pPr>
      <w:r w:rsidRPr="00043287">
        <w:rPr>
          <w:rFonts w:ascii="Arial" w:hAnsi="Arial" w:cs="Arial"/>
          <w:sz w:val="20"/>
        </w:rPr>
        <w:t>Houston, Texas 77054</w:t>
      </w:r>
    </w:p>
    <w:p w14:paraId="51172FCD" w14:textId="6F93B879" w:rsidR="00521366" w:rsidRPr="008411FD" w:rsidRDefault="008411FD" w:rsidP="00521366">
      <w:pPr>
        <w:ind w:left="2160"/>
        <w:rPr>
          <w:rFonts w:ascii="Arial" w:hAnsi="Arial" w:cs="Arial"/>
          <w:sz w:val="20"/>
        </w:rPr>
      </w:pPr>
      <w:r w:rsidRPr="008411FD">
        <w:rPr>
          <w:rFonts w:ascii="Arial" w:hAnsi="Arial" w:cs="Arial"/>
          <w:sz w:val="20"/>
        </w:rPr>
        <w:t>Felix M. Gomez, Purchasing Contracts Administrator</w:t>
      </w:r>
    </w:p>
    <w:p w14:paraId="0191BF64" w14:textId="1081A804" w:rsidR="00521366" w:rsidRPr="00043287" w:rsidRDefault="008411FD" w:rsidP="00521366">
      <w:pPr>
        <w:ind w:left="1440" w:firstLine="720"/>
        <w:rPr>
          <w:rFonts w:ascii="Arial" w:hAnsi="Arial" w:cs="Arial"/>
          <w:sz w:val="20"/>
        </w:rPr>
      </w:pPr>
      <w:r w:rsidRPr="008411FD">
        <w:rPr>
          <w:rFonts w:ascii="Arial" w:hAnsi="Arial" w:cs="Arial"/>
          <w:sz w:val="20"/>
        </w:rPr>
        <w:t>Felix.Gomez@uth.tmc.edu</w:t>
      </w:r>
      <w:r w:rsidR="00521366" w:rsidRPr="00043287">
        <w:rPr>
          <w:rFonts w:ascii="Arial" w:hAnsi="Arial" w:cs="Arial"/>
          <w:sz w:val="20"/>
        </w:rPr>
        <w:tab/>
      </w:r>
    </w:p>
    <w:p w14:paraId="4F6812BA" w14:textId="2F49B900" w:rsidR="00521366" w:rsidRPr="002C050E" w:rsidRDefault="00521366" w:rsidP="00521366">
      <w:pPr>
        <w:ind w:left="2160"/>
        <w:rPr>
          <w:rFonts w:ascii="Arial" w:hAnsi="Arial" w:cs="Arial"/>
          <w:sz w:val="20"/>
        </w:rPr>
      </w:pPr>
      <w:r w:rsidRPr="00043287">
        <w:rPr>
          <w:rFonts w:ascii="Arial" w:hAnsi="Arial" w:cs="Arial"/>
          <w:sz w:val="20"/>
        </w:rPr>
        <w:t xml:space="preserve">Subject Line: RFP No. </w:t>
      </w:r>
      <w:r w:rsidR="008411FD">
        <w:rPr>
          <w:rFonts w:ascii="Arial" w:hAnsi="Arial" w:cs="Arial"/>
          <w:sz w:val="20"/>
        </w:rPr>
        <w:t>744-R2015 UTHealth Neurosciences Campaign</w:t>
      </w:r>
    </w:p>
    <w:p w14:paraId="399932C8" w14:textId="77777777" w:rsidR="00DD70A4" w:rsidRPr="002C050E" w:rsidRDefault="00DD70A4" w:rsidP="001330EE">
      <w:pPr>
        <w:ind w:left="720"/>
        <w:rPr>
          <w:rFonts w:ascii="Arial" w:hAnsi="Arial" w:cs="Arial"/>
          <w:b/>
          <w:sz w:val="20"/>
          <w:highlight w:val="lightGray"/>
        </w:rPr>
      </w:pPr>
    </w:p>
    <w:p w14:paraId="0403889F" w14:textId="77777777" w:rsidR="00261E75" w:rsidRPr="002C050E" w:rsidRDefault="00261E75">
      <w:pPr>
        <w:rPr>
          <w:rFonts w:ascii="Arial" w:hAnsi="Arial" w:cs="Arial"/>
          <w:sz w:val="20"/>
        </w:rPr>
      </w:pPr>
    </w:p>
    <w:p w14:paraId="61AF316B" w14:textId="0317D58F" w:rsidR="00521366" w:rsidRPr="002C050E" w:rsidRDefault="00521366" w:rsidP="00521366">
      <w:pPr>
        <w:ind w:left="720"/>
        <w:rPr>
          <w:rFonts w:ascii="Arial" w:hAnsi="Arial" w:cs="Arial"/>
          <w:sz w:val="20"/>
        </w:rPr>
      </w:pPr>
      <w:r w:rsidRPr="002C050E">
        <w:rPr>
          <w:rFonts w:ascii="Arial" w:hAnsi="Arial" w:cs="Arial"/>
          <w:i/>
          <w:sz w:val="20"/>
        </w:rPr>
        <w:t>University instructs interested parties to restrict all contact and questions regarding this RFP to written communications delivered (i) in accordance with this Section on or before</w:t>
      </w:r>
      <w:r w:rsidR="00E746FD">
        <w:rPr>
          <w:rFonts w:ascii="Arial" w:hAnsi="Arial" w:cs="Arial"/>
          <w:i/>
          <w:sz w:val="20"/>
        </w:rPr>
        <w:t xml:space="preserve"> 2:00</w:t>
      </w:r>
      <w:r w:rsidRPr="009002FB">
        <w:rPr>
          <w:rFonts w:ascii="Arial" w:hAnsi="Arial" w:cs="Arial"/>
          <w:i/>
          <w:sz w:val="20"/>
        </w:rPr>
        <w:t>PM</w:t>
      </w:r>
      <w:r>
        <w:rPr>
          <w:rFonts w:ascii="Arial" w:hAnsi="Arial" w:cs="Arial"/>
          <w:i/>
          <w:sz w:val="20"/>
        </w:rPr>
        <w:t xml:space="preserve"> on </w:t>
      </w:r>
      <w:r w:rsidR="00E746FD">
        <w:rPr>
          <w:rFonts w:ascii="Arial" w:hAnsi="Arial" w:cs="Arial"/>
          <w:b/>
          <w:i/>
          <w:sz w:val="20"/>
        </w:rPr>
        <w:t xml:space="preserve">April </w:t>
      </w:r>
      <w:r w:rsidR="00D967DD">
        <w:rPr>
          <w:rFonts w:ascii="Arial" w:hAnsi="Arial" w:cs="Arial"/>
          <w:b/>
          <w:i/>
          <w:sz w:val="20"/>
        </w:rPr>
        <w:t>22</w:t>
      </w:r>
      <w:r w:rsidRPr="002C050E">
        <w:rPr>
          <w:rFonts w:ascii="Arial" w:hAnsi="Arial" w:cs="Arial"/>
          <w:b/>
          <w:i/>
          <w:sz w:val="20"/>
        </w:rPr>
        <w:t>, 20</w:t>
      </w:r>
      <w:r w:rsidR="00E746FD">
        <w:rPr>
          <w:rFonts w:ascii="Arial" w:hAnsi="Arial" w:cs="Arial"/>
          <w:b/>
          <w:i/>
          <w:sz w:val="20"/>
        </w:rPr>
        <w:t>20</w:t>
      </w:r>
      <w:r w:rsidRPr="002C050E">
        <w:rPr>
          <w:rFonts w:ascii="Arial" w:hAnsi="Arial" w:cs="Arial"/>
          <w:i/>
          <w:sz w:val="20"/>
        </w:rPr>
        <w:t xml:space="preserve"> (</w:t>
      </w:r>
      <w:r w:rsidRPr="002C050E">
        <w:rPr>
          <w:rFonts w:ascii="Arial" w:hAnsi="Arial" w:cs="Arial"/>
          <w:b/>
          <w:i/>
          <w:sz w:val="20"/>
        </w:rPr>
        <w:t>Question Deadline</w:t>
      </w:r>
      <w:r w:rsidRPr="002C050E">
        <w:rPr>
          <w:rFonts w:ascii="Arial" w:hAnsi="Arial" w:cs="Arial"/>
          <w:i/>
          <w:sz w:val="20"/>
        </w:rPr>
        <w:t xml:space="preserve">), or (ii) if questions relate to Historically Underutilized Businesses, in accordance with </w:t>
      </w:r>
      <w:r w:rsidRPr="002C050E">
        <w:rPr>
          <w:rFonts w:ascii="Arial" w:hAnsi="Arial" w:cs="Arial"/>
          <w:b/>
          <w:i/>
          <w:sz w:val="20"/>
        </w:rPr>
        <w:t>Section 2.5</w:t>
      </w:r>
      <w:r w:rsidRPr="002C050E">
        <w:rPr>
          <w:rFonts w:ascii="Arial" w:hAnsi="Arial" w:cs="Arial"/>
          <w:i/>
          <w:sz w:val="20"/>
        </w:rPr>
        <w:t xml:space="preserve">. </w:t>
      </w:r>
    </w:p>
    <w:p w14:paraId="1F02B848" w14:textId="77777777" w:rsidR="001769AD" w:rsidRPr="002C050E" w:rsidRDefault="001769AD" w:rsidP="00204F43">
      <w:pPr>
        <w:ind w:left="720"/>
        <w:rPr>
          <w:rFonts w:ascii="Arial" w:hAnsi="Arial" w:cs="Arial"/>
          <w:sz w:val="20"/>
        </w:rPr>
      </w:pPr>
    </w:p>
    <w:p w14:paraId="46645EC6" w14:textId="77777777" w:rsidR="00204F43" w:rsidRPr="002C050E" w:rsidRDefault="00204F43" w:rsidP="00204F43">
      <w:pPr>
        <w:ind w:left="720"/>
        <w:rPr>
          <w:rFonts w:ascii="Arial" w:hAnsi="Arial" w:cs="Arial"/>
          <w:sz w:val="20"/>
        </w:rPr>
      </w:pPr>
      <w:r w:rsidRPr="002C050E">
        <w:rPr>
          <w:rFonts w:ascii="Arial" w:hAnsi="Arial" w:cs="Arial"/>
          <w:sz w:val="20"/>
        </w:rPr>
        <w:t xml:space="preserve">University will provide responses </w:t>
      </w:r>
      <w:r w:rsidR="00E03149" w:rsidRPr="002C050E">
        <w:rPr>
          <w:rFonts w:ascii="Arial" w:hAnsi="Arial" w:cs="Arial"/>
          <w:sz w:val="20"/>
        </w:rPr>
        <w:t>as soon as practicable</w:t>
      </w:r>
      <w:r w:rsidRPr="002C050E">
        <w:rPr>
          <w:rFonts w:ascii="Arial" w:hAnsi="Arial" w:cs="Arial"/>
          <w:sz w:val="20"/>
        </w:rPr>
        <w:t xml:space="preserve"> following the Question Deadline. University inten</w:t>
      </w:r>
      <w:r w:rsidR="00E03149" w:rsidRPr="002C050E">
        <w:rPr>
          <w:rFonts w:ascii="Arial" w:hAnsi="Arial" w:cs="Arial"/>
          <w:sz w:val="20"/>
        </w:rPr>
        <w:t>ds</w:t>
      </w:r>
      <w:r w:rsidRPr="002C050E">
        <w:rPr>
          <w:rFonts w:ascii="Arial" w:hAnsi="Arial" w:cs="Arial"/>
          <w:sz w:val="20"/>
        </w:rPr>
        <w:t xml:space="preserve"> to respond to all timely submitted questions. However, University reserves the right to decline to respond to any question.</w:t>
      </w:r>
    </w:p>
    <w:p w14:paraId="1394A9C0" w14:textId="77777777" w:rsidR="00204F43" w:rsidRPr="002C050E" w:rsidRDefault="00204F43">
      <w:pPr>
        <w:rPr>
          <w:rFonts w:ascii="Arial" w:hAnsi="Arial" w:cs="Arial"/>
          <w:sz w:val="20"/>
        </w:rPr>
      </w:pPr>
    </w:p>
    <w:p w14:paraId="4940D9BB"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7EDB080" w14:textId="77777777" w:rsidR="003E3579" w:rsidRPr="002C050E" w:rsidRDefault="003E3579">
      <w:pPr>
        <w:rPr>
          <w:rFonts w:ascii="Arial" w:hAnsi="Arial" w:cs="Arial"/>
          <w:sz w:val="20"/>
        </w:rPr>
      </w:pPr>
    </w:p>
    <w:p w14:paraId="549908F9"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0DFA1692" w14:textId="77777777" w:rsidR="003E3579" w:rsidRPr="002C050E" w:rsidRDefault="003E3579">
      <w:pPr>
        <w:rPr>
          <w:rFonts w:ascii="Arial" w:hAnsi="Arial" w:cs="Arial"/>
          <w:sz w:val="20"/>
        </w:rPr>
      </w:pPr>
    </w:p>
    <w:p w14:paraId="4E4097E9" w14:textId="77777777" w:rsidR="003E3579" w:rsidRPr="002C050E" w:rsidRDefault="003E3579">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1F109A51" w14:textId="77777777" w:rsidR="003E3579" w:rsidRPr="002C050E" w:rsidRDefault="003E3579">
      <w:pPr>
        <w:ind w:left="720"/>
        <w:rPr>
          <w:rFonts w:ascii="Arial" w:hAnsi="Arial" w:cs="Arial"/>
          <w:sz w:val="20"/>
        </w:rPr>
      </w:pPr>
    </w:p>
    <w:p w14:paraId="5AFCD2A4"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029C6C7" w14:textId="77777777" w:rsidR="003E3579" w:rsidRPr="002C050E" w:rsidRDefault="003E3579">
      <w:pPr>
        <w:rPr>
          <w:rFonts w:ascii="Arial" w:hAnsi="Arial" w:cs="Arial"/>
          <w:sz w:val="20"/>
        </w:rPr>
      </w:pPr>
    </w:p>
    <w:p w14:paraId="4DBB9B08" w14:textId="3A4B0B35"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31375A79" w14:textId="77777777" w:rsidR="00F8545C" w:rsidRPr="002C050E" w:rsidRDefault="00F8545C" w:rsidP="002216A8">
      <w:pPr>
        <w:keepNext/>
        <w:keepLines/>
        <w:ind w:left="720"/>
        <w:rPr>
          <w:rFonts w:ascii="Arial" w:hAnsi="Arial" w:cs="Arial"/>
          <w:sz w:val="20"/>
        </w:rPr>
      </w:pPr>
    </w:p>
    <w:p w14:paraId="3396A242" w14:textId="77777777" w:rsidR="00D0740C" w:rsidRPr="002C050E" w:rsidRDefault="00D0740C" w:rsidP="00105E08">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34DB90B3" w14:textId="77777777" w:rsidR="00D0740C" w:rsidRPr="002C050E" w:rsidRDefault="00D0740C" w:rsidP="00105E08">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64AEAE2"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6321C15B"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103B76C" w14:textId="77777777" w:rsidR="00D0740C" w:rsidRPr="002C050E" w:rsidRDefault="00D0740C" w:rsidP="00105E08">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79C30542" w14:textId="77777777" w:rsidR="00D30C2C" w:rsidRDefault="00D30C2C" w:rsidP="00D30C2C">
      <w:pPr>
        <w:rPr>
          <w:rFonts w:ascii="Arial" w:hAnsi="Arial" w:cs="Arial"/>
          <w:color w:val="000000"/>
          <w:szCs w:val="22"/>
        </w:rPr>
      </w:pPr>
    </w:p>
    <w:p w14:paraId="070E4B61" w14:textId="64A8E4C6" w:rsidR="00D30C2C" w:rsidRPr="00C577EE" w:rsidRDefault="00D30C2C" w:rsidP="009002FB">
      <w:pPr>
        <w:ind w:left="1440"/>
        <w:rPr>
          <w:rFonts w:ascii="Arial" w:hAnsi="Arial" w:cs="Arial"/>
          <w:color w:val="000000"/>
          <w:sz w:val="20"/>
          <w:szCs w:val="22"/>
        </w:rPr>
      </w:pPr>
      <w:r w:rsidRPr="00D30C2C">
        <w:rPr>
          <w:rFonts w:ascii="Arial" w:hAnsi="Arial" w:cs="Arial"/>
          <w:color w:val="000000"/>
          <w:sz w:val="20"/>
          <w:szCs w:val="22"/>
        </w:rPr>
        <w:t>2.3.1.1   </w:t>
      </w:r>
      <w:r w:rsidRPr="00D30C2C">
        <w:rPr>
          <w:rFonts w:ascii="Arial" w:hAnsi="Arial" w:cs="Arial"/>
          <w:color w:val="000000"/>
          <w:sz w:val="20"/>
          <w:szCs w:val="22"/>
        </w:rPr>
        <w:tab/>
      </w:r>
      <w:r w:rsidRPr="00D30C2C">
        <w:rPr>
          <w:rFonts w:ascii="Arial" w:hAnsi="Arial" w:cs="Arial"/>
          <w:sz w:val="20"/>
        </w:rPr>
        <w:t>Background and Objectives</w:t>
      </w:r>
    </w:p>
    <w:p w14:paraId="1CAC6A08" w14:textId="51C8FDA3" w:rsidR="00D30C2C" w:rsidRPr="00D30C2C" w:rsidRDefault="00D30C2C" w:rsidP="009002FB">
      <w:pPr>
        <w:ind w:left="1440"/>
        <w:rPr>
          <w:rFonts w:ascii="Arial" w:hAnsi="Arial" w:cs="Arial"/>
          <w:color w:val="000000"/>
          <w:sz w:val="20"/>
          <w:szCs w:val="22"/>
        </w:rPr>
      </w:pPr>
      <w:r w:rsidRPr="00D30C2C">
        <w:rPr>
          <w:rFonts w:ascii="Arial" w:hAnsi="Arial" w:cs="Arial"/>
          <w:color w:val="000000"/>
          <w:sz w:val="20"/>
          <w:szCs w:val="22"/>
        </w:rPr>
        <w:t>2.3.1.2   </w:t>
      </w:r>
      <w:r w:rsidRPr="00D30C2C">
        <w:rPr>
          <w:rFonts w:ascii="Arial" w:hAnsi="Arial" w:cs="Arial"/>
          <w:color w:val="000000"/>
          <w:sz w:val="20"/>
          <w:szCs w:val="22"/>
        </w:rPr>
        <w:tab/>
      </w:r>
      <w:r w:rsidRPr="00D30C2C">
        <w:rPr>
          <w:rFonts w:ascii="Arial" w:hAnsi="Arial" w:cs="Arial"/>
          <w:sz w:val="20"/>
        </w:rPr>
        <w:t>Creative Proposal</w:t>
      </w:r>
    </w:p>
    <w:p w14:paraId="67BCF545" w14:textId="34917368" w:rsidR="00D30C2C" w:rsidRPr="00D30C2C" w:rsidRDefault="00D30C2C" w:rsidP="009002FB">
      <w:pPr>
        <w:ind w:left="1440"/>
        <w:rPr>
          <w:rFonts w:ascii="Arial" w:eastAsiaTheme="minorHAnsi" w:hAnsi="Arial" w:cs="Arial"/>
          <w:sz w:val="20"/>
        </w:rPr>
      </w:pPr>
      <w:r w:rsidRPr="00D30C2C">
        <w:rPr>
          <w:rFonts w:ascii="Arial" w:hAnsi="Arial" w:cs="Arial"/>
          <w:color w:val="000000"/>
          <w:sz w:val="20"/>
          <w:szCs w:val="22"/>
        </w:rPr>
        <w:t>2.3.1.3   </w:t>
      </w:r>
      <w:r w:rsidRPr="00D30C2C">
        <w:rPr>
          <w:rFonts w:ascii="Arial" w:hAnsi="Arial" w:cs="Arial"/>
          <w:color w:val="000000"/>
          <w:sz w:val="20"/>
          <w:szCs w:val="22"/>
        </w:rPr>
        <w:tab/>
      </w:r>
      <w:r w:rsidRPr="00D30C2C">
        <w:rPr>
          <w:rFonts w:ascii="Arial" w:hAnsi="Arial" w:cs="Arial"/>
          <w:sz w:val="20"/>
        </w:rPr>
        <w:t>Target Audience</w:t>
      </w:r>
    </w:p>
    <w:p w14:paraId="08371457" w14:textId="3D129E74" w:rsidR="00D30C2C" w:rsidRPr="00D30C2C" w:rsidRDefault="00D30C2C" w:rsidP="009002FB">
      <w:pPr>
        <w:ind w:left="1440"/>
        <w:rPr>
          <w:rFonts w:ascii="Arial" w:eastAsiaTheme="minorHAnsi" w:hAnsi="Arial" w:cs="Arial"/>
          <w:sz w:val="20"/>
        </w:rPr>
      </w:pPr>
      <w:r w:rsidRPr="00D30C2C">
        <w:rPr>
          <w:rFonts w:ascii="Arial" w:hAnsi="Arial" w:cs="Arial"/>
          <w:sz w:val="20"/>
        </w:rPr>
        <w:t>2.3.1.4</w:t>
      </w:r>
      <w:r w:rsidRPr="00D30C2C">
        <w:rPr>
          <w:rFonts w:ascii="Arial" w:hAnsi="Arial" w:cs="Arial"/>
          <w:sz w:val="20"/>
        </w:rPr>
        <w:tab/>
      </w:r>
      <w:r w:rsidRPr="00D30C2C">
        <w:rPr>
          <w:rFonts w:ascii="Arial" w:hAnsi="Arial" w:cs="Arial"/>
          <w:sz w:val="20"/>
        </w:rPr>
        <w:tab/>
        <w:t>Company Fit</w:t>
      </w:r>
    </w:p>
    <w:p w14:paraId="4DD67BAC" w14:textId="7CB62F6F" w:rsidR="00D30C2C" w:rsidRPr="00D30C2C" w:rsidRDefault="00D30C2C" w:rsidP="009002FB">
      <w:pPr>
        <w:ind w:left="1440"/>
        <w:rPr>
          <w:rFonts w:ascii="Arial" w:eastAsia="Times New Roman" w:hAnsi="Arial" w:cs="Arial"/>
          <w:sz w:val="20"/>
        </w:rPr>
      </w:pPr>
      <w:r w:rsidRPr="00D30C2C">
        <w:rPr>
          <w:rFonts w:ascii="Arial" w:hAnsi="Arial" w:cs="Arial"/>
          <w:sz w:val="20"/>
        </w:rPr>
        <w:t>2.3.1.5</w:t>
      </w:r>
      <w:r w:rsidRPr="00D30C2C">
        <w:rPr>
          <w:rFonts w:ascii="Arial" w:hAnsi="Arial" w:cs="Arial"/>
          <w:sz w:val="20"/>
        </w:rPr>
        <w:tab/>
      </w:r>
      <w:r w:rsidRPr="00D30C2C">
        <w:rPr>
          <w:rFonts w:ascii="Arial" w:hAnsi="Arial" w:cs="Arial"/>
          <w:sz w:val="20"/>
        </w:rPr>
        <w:tab/>
        <w:t>Pricing and Value</w:t>
      </w:r>
    </w:p>
    <w:p w14:paraId="1F155C31" w14:textId="77777777" w:rsidR="001B489C" w:rsidRPr="002C050E" w:rsidRDefault="001B489C" w:rsidP="002216A8">
      <w:pPr>
        <w:keepNext/>
        <w:keepLines/>
        <w:ind w:left="720"/>
        <w:rPr>
          <w:rFonts w:ascii="Arial" w:hAnsi="Arial" w:cs="Arial"/>
          <w:color w:val="000000"/>
          <w:sz w:val="20"/>
        </w:rPr>
      </w:pPr>
    </w:p>
    <w:p w14:paraId="3E928F5C" w14:textId="77777777" w:rsidR="003E3579" w:rsidRPr="002C050E" w:rsidRDefault="003E3579">
      <w:pPr>
        <w:rPr>
          <w:rFonts w:ascii="Arial" w:hAnsi="Arial" w:cs="Arial"/>
          <w:sz w:val="20"/>
        </w:rPr>
      </w:pPr>
    </w:p>
    <w:p w14:paraId="179282A2"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6AAA3BE5" w14:textId="77777777" w:rsidR="003E3579" w:rsidRPr="002C050E" w:rsidRDefault="003E3579" w:rsidP="009C6BE2">
      <w:pPr>
        <w:keepNext/>
        <w:keepLines/>
        <w:rPr>
          <w:rFonts w:ascii="Arial" w:hAnsi="Arial" w:cs="Arial"/>
          <w:sz w:val="20"/>
        </w:rPr>
      </w:pPr>
    </w:p>
    <w:p w14:paraId="1FC89F21" w14:textId="7446A0C5" w:rsidR="003E3579" w:rsidRPr="002C050E" w:rsidRDefault="00CA3791" w:rsidP="009C6BE2">
      <w:pPr>
        <w:keepNext/>
        <w:keepLines/>
        <w:ind w:firstLine="720"/>
        <w:rPr>
          <w:rFonts w:ascii="Arial" w:hAnsi="Arial" w:cs="Arial"/>
          <w:sz w:val="20"/>
        </w:rPr>
      </w:pPr>
      <w:r w:rsidRPr="002C050E">
        <w:rPr>
          <w:rFonts w:ascii="Arial" w:hAnsi="Arial" w:cs="Arial"/>
          <w:sz w:val="20"/>
        </w:rPr>
        <w:t>Date</w:t>
      </w:r>
      <w:r w:rsidR="003E3579" w:rsidRPr="002C050E">
        <w:rPr>
          <w:rFonts w:ascii="Arial" w:hAnsi="Arial" w:cs="Arial"/>
          <w:sz w:val="20"/>
        </w:rPr>
        <w:t xml:space="preserve"> RFP</w:t>
      </w:r>
      <w:r w:rsidRPr="002C050E">
        <w:rPr>
          <w:rFonts w:ascii="Arial" w:hAnsi="Arial" w:cs="Arial"/>
          <w:sz w:val="20"/>
        </w:rPr>
        <w:t xml:space="preserve"> Issued</w:t>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00D23">
        <w:rPr>
          <w:rFonts w:ascii="Arial" w:hAnsi="Arial" w:cs="Arial"/>
          <w:sz w:val="20"/>
        </w:rPr>
        <w:t xml:space="preserve">April </w:t>
      </w:r>
      <w:r w:rsidR="009002FB">
        <w:rPr>
          <w:rFonts w:ascii="Arial" w:hAnsi="Arial" w:cs="Arial"/>
          <w:sz w:val="20"/>
        </w:rPr>
        <w:t>8</w:t>
      </w:r>
      <w:bookmarkStart w:id="0" w:name="_GoBack"/>
      <w:bookmarkEnd w:id="0"/>
      <w:r w:rsidR="00100D23">
        <w:rPr>
          <w:rFonts w:ascii="Arial" w:hAnsi="Arial" w:cs="Arial"/>
          <w:sz w:val="20"/>
        </w:rPr>
        <w:t>, 2020</w:t>
      </w:r>
      <w:r w:rsidR="003E3579" w:rsidRPr="002C050E">
        <w:rPr>
          <w:rFonts w:ascii="Arial" w:hAnsi="Arial" w:cs="Arial"/>
          <w:sz w:val="20"/>
        </w:rPr>
        <w:t xml:space="preserve"> </w:t>
      </w:r>
    </w:p>
    <w:p w14:paraId="42B985B8" w14:textId="549291B0" w:rsidR="003E3579" w:rsidRPr="002C050E" w:rsidRDefault="003E3579" w:rsidP="009002FB">
      <w:pPr>
        <w:keepNext/>
        <w:keepLines/>
        <w:rPr>
          <w:rFonts w:ascii="Arial" w:hAnsi="Arial" w:cs="Arial"/>
          <w:sz w:val="20"/>
        </w:rPr>
      </w:pPr>
    </w:p>
    <w:p w14:paraId="624BCB9E" w14:textId="15EBEAFA" w:rsidR="003E3579" w:rsidRPr="00CA12EA" w:rsidRDefault="003E3579" w:rsidP="009C6BE2">
      <w:pPr>
        <w:keepNext/>
        <w:keepLines/>
        <w:rPr>
          <w:rFonts w:ascii="Arial" w:hAnsi="Arial" w:cs="Arial"/>
          <w:sz w:val="20"/>
          <w:highlight w:val="lightGray"/>
        </w:rPr>
      </w:pPr>
      <w:r w:rsidRPr="002C050E">
        <w:rPr>
          <w:rFonts w:ascii="Arial" w:hAnsi="Arial" w:cs="Arial"/>
          <w:sz w:val="20"/>
        </w:rPr>
        <w:tab/>
      </w:r>
      <w:r w:rsidRPr="00CA12EA">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D967DD">
        <w:rPr>
          <w:rFonts w:ascii="Arial" w:hAnsi="Arial" w:cs="Arial"/>
          <w:sz w:val="20"/>
        </w:rPr>
        <w:t>April 16, 2020 from 1:00 p.m. to 2:00 p.m. C</w:t>
      </w:r>
      <w:r w:rsidR="00D967DD">
        <w:rPr>
          <w:rFonts w:ascii="Arial" w:hAnsi="Arial" w:cs="Arial"/>
          <w:sz w:val="20"/>
        </w:rPr>
        <w:t>ST</w:t>
      </w:r>
    </w:p>
    <w:p w14:paraId="10CF5C32" w14:textId="16A22ABA" w:rsidR="003E3579" w:rsidRPr="002C050E" w:rsidRDefault="003E3579" w:rsidP="009C6BE2">
      <w:pPr>
        <w:keepNext/>
        <w:keepLines/>
        <w:ind w:left="720" w:hanging="720"/>
        <w:rPr>
          <w:rFonts w:ascii="Arial" w:hAnsi="Arial" w:cs="Arial"/>
          <w:b/>
          <w:sz w:val="20"/>
        </w:rPr>
      </w:pPr>
      <w:r w:rsidRPr="00CA12EA">
        <w:rPr>
          <w:rFonts w:ascii="Arial" w:hAnsi="Arial" w:cs="Arial"/>
          <w:sz w:val="20"/>
        </w:rPr>
        <w:tab/>
        <w:t xml:space="preserve">(ref. </w:t>
      </w:r>
      <w:r w:rsidRPr="00CA12EA">
        <w:rPr>
          <w:rFonts w:ascii="Arial" w:hAnsi="Arial" w:cs="Arial"/>
          <w:b/>
          <w:sz w:val="20"/>
        </w:rPr>
        <w:t>Section 2.6</w:t>
      </w:r>
      <w:r w:rsidRPr="00CA12EA">
        <w:rPr>
          <w:rFonts w:ascii="Arial" w:hAnsi="Arial" w:cs="Arial"/>
          <w:sz w:val="20"/>
        </w:rPr>
        <w:t>)</w:t>
      </w:r>
    </w:p>
    <w:p w14:paraId="7E109DF0" w14:textId="77777777" w:rsidR="003E3579" w:rsidRPr="002C050E" w:rsidRDefault="003E3579" w:rsidP="009C6BE2">
      <w:pPr>
        <w:keepNext/>
        <w:keepLines/>
        <w:rPr>
          <w:rFonts w:ascii="Arial" w:hAnsi="Arial" w:cs="Arial"/>
          <w:sz w:val="20"/>
        </w:rPr>
      </w:pPr>
    </w:p>
    <w:p w14:paraId="5E87EDBB" w14:textId="52CAC0D7" w:rsidR="003E3579" w:rsidRPr="002C050E" w:rsidRDefault="00745271" w:rsidP="009C6BE2">
      <w:pPr>
        <w:keepNext/>
        <w:keepLines/>
        <w:ind w:firstLine="720"/>
        <w:rPr>
          <w:rFonts w:ascii="Arial" w:hAnsi="Arial" w:cs="Arial"/>
          <w:sz w:val="20"/>
        </w:rPr>
      </w:pPr>
      <w:r w:rsidRPr="002C050E">
        <w:rPr>
          <w:rFonts w:ascii="Arial" w:hAnsi="Arial" w:cs="Arial"/>
          <w:sz w:val="20"/>
        </w:rPr>
        <w:t xml:space="preserve">Question </w:t>
      </w:r>
      <w:r w:rsidR="003E3579" w:rsidRPr="002C050E">
        <w:rPr>
          <w:rFonts w:ascii="Arial" w:hAnsi="Arial" w:cs="Arial"/>
          <w:sz w:val="20"/>
        </w:rPr>
        <w:t>Deadline</w:t>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100D23">
        <w:rPr>
          <w:rFonts w:ascii="Arial" w:hAnsi="Arial" w:cs="Arial"/>
          <w:sz w:val="20"/>
        </w:rPr>
        <w:t>April 17, 2020 at 2:</w:t>
      </w:r>
      <w:r w:rsidR="00E746FD">
        <w:rPr>
          <w:rFonts w:ascii="Arial" w:hAnsi="Arial" w:cs="Arial"/>
          <w:sz w:val="20"/>
        </w:rPr>
        <w:t>00 p.m. C</w:t>
      </w:r>
      <w:r w:rsidR="00D967DD">
        <w:rPr>
          <w:rFonts w:ascii="Arial" w:hAnsi="Arial" w:cs="Arial"/>
          <w:sz w:val="20"/>
        </w:rPr>
        <w:t>ST</w:t>
      </w:r>
    </w:p>
    <w:p w14:paraId="1FB80E5B"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730B705A" w14:textId="77777777" w:rsidR="003E3579" w:rsidRPr="002C050E" w:rsidRDefault="003E3579" w:rsidP="009C6BE2">
      <w:pPr>
        <w:keepNext/>
        <w:keepLines/>
        <w:rPr>
          <w:rFonts w:ascii="Arial" w:hAnsi="Arial" w:cs="Arial"/>
          <w:sz w:val="20"/>
        </w:rPr>
      </w:pPr>
    </w:p>
    <w:p w14:paraId="18E22ED9" w14:textId="20D74FCE" w:rsidR="003C3B9D" w:rsidRPr="002C050E" w:rsidRDefault="003E3579" w:rsidP="009C6BE2">
      <w:pPr>
        <w:keepNext/>
        <w:keepLines/>
        <w:ind w:left="720"/>
        <w:rPr>
          <w:rFonts w:ascii="Arial" w:hAnsi="Arial" w:cs="Arial"/>
          <w:sz w:val="20"/>
        </w:rPr>
      </w:pPr>
      <w:r w:rsidRPr="002C050E">
        <w:rPr>
          <w:rFonts w:ascii="Arial" w:hAnsi="Arial" w:cs="Arial"/>
          <w:sz w:val="20"/>
        </w:rPr>
        <w:t>Submittal Deadline</w:t>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 </w:t>
      </w:r>
      <w:r w:rsidRPr="002C050E">
        <w:rPr>
          <w:rFonts w:ascii="Arial" w:hAnsi="Arial" w:cs="Arial"/>
          <w:sz w:val="20"/>
        </w:rPr>
        <w:tab/>
      </w:r>
      <w:r w:rsidR="00E746FD">
        <w:rPr>
          <w:rFonts w:ascii="Arial" w:hAnsi="Arial" w:cs="Arial"/>
          <w:sz w:val="20"/>
        </w:rPr>
        <w:t>2:00</w:t>
      </w:r>
      <w:r w:rsidR="00E746FD">
        <w:rPr>
          <w:rFonts w:ascii="Arial" w:hAnsi="Arial" w:cs="Arial"/>
          <w:b/>
          <w:sz w:val="20"/>
        </w:rPr>
        <w:t xml:space="preserve"> </w:t>
      </w:r>
      <w:r w:rsidRPr="00CA12EA">
        <w:rPr>
          <w:rFonts w:ascii="Arial" w:hAnsi="Arial" w:cs="Arial"/>
          <w:b/>
          <w:sz w:val="20"/>
        </w:rPr>
        <w:t>p.m.</w:t>
      </w:r>
      <w:r w:rsidRPr="002C050E">
        <w:rPr>
          <w:rFonts w:ascii="Arial" w:hAnsi="Arial" w:cs="Arial"/>
          <w:b/>
          <w:sz w:val="20"/>
        </w:rPr>
        <w:t xml:space="preserve"> </w:t>
      </w:r>
      <w:r w:rsidRPr="002C050E">
        <w:rPr>
          <w:rFonts w:ascii="Arial" w:hAnsi="Arial" w:cs="Arial"/>
          <w:sz w:val="20"/>
        </w:rPr>
        <w:t>C</w:t>
      </w:r>
      <w:r w:rsidR="00D967DD">
        <w:rPr>
          <w:rFonts w:ascii="Arial" w:hAnsi="Arial" w:cs="Arial"/>
          <w:sz w:val="20"/>
        </w:rPr>
        <w:t>ST</w:t>
      </w:r>
      <w:r w:rsidRPr="002C050E">
        <w:rPr>
          <w:rFonts w:ascii="Arial" w:hAnsi="Arial" w:cs="Arial"/>
          <w:sz w:val="20"/>
        </w:rPr>
        <w:t xml:space="preserve"> </w:t>
      </w:r>
    </w:p>
    <w:p w14:paraId="382C01F1" w14:textId="0873CFB9" w:rsidR="003E3579" w:rsidRPr="002C050E" w:rsidRDefault="003C3B9D" w:rsidP="009C6BE2">
      <w:pPr>
        <w:keepNext/>
        <w:keepLines/>
        <w:ind w:left="720"/>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r>
      <w:r w:rsidR="003E3579" w:rsidRPr="002C050E">
        <w:rPr>
          <w:rFonts w:ascii="Arial" w:hAnsi="Arial" w:cs="Arial"/>
          <w:sz w:val="20"/>
        </w:rPr>
        <w:tab/>
        <w:t xml:space="preserve">on </w:t>
      </w:r>
      <w:r w:rsidR="00E746FD">
        <w:rPr>
          <w:rFonts w:ascii="Arial" w:hAnsi="Arial" w:cs="Arial"/>
          <w:sz w:val="20"/>
        </w:rPr>
        <w:t xml:space="preserve">May </w:t>
      </w:r>
      <w:r w:rsidR="00D967DD">
        <w:rPr>
          <w:rFonts w:ascii="Arial" w:hAnsi="Arial" w:cs="Arial"/>
          <w:sz w:val="20"/>
        </w:rPr>
        <w:t>7</w:t>
      </w:r>
      <w:r w:rsidR="003E3579" w:rsidRPr="002C050E">
        <w:rPr>
          <w:rFonts w:ascii="Arial" w:hAnsi="Arial" w:cs="Arial"/>
          <w:sz w:val="20"/>
        </w:rPr>
        <w:t xml:space="preserve">, </w:t>
      </w:r>
      <w:r w:rsidR="00021440" w:rsidRPr="002C050E">
        <w:rPr>
          <w:rFonts w:ascii="Arial" w:hAnsi="Arial" w:cs="Arial"/>
          <w:sz w:val="20"/>
        </w:rPr>
        <w:t>20</w:t>
      </w:r>
      <w:r w:rsidR="00E746FD">
        <w:rPr>
          <w:rFonts w:ascii="Arial" w:hAnsi="Arial" w:cs="Arial"/>
          <w:sz w:val="20"/>
        </w:rPr>
        <w:t>20</w:t>
      </w:r>
    </w:p>
    <w:p w14:paraId="0B533C7E" w14:textId="77777777" w:rsidR="003E3579" w:rsidRPr="002C050E" w:rsidRDefault="003C3B9D">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t xml:space="preserve">(ref. </w:t>
      </w:r>
      <w:r w:rsidRPr="002C050E">
        <w:rPr>
          <w:rFonts w:ascii="Arial" w:hAnsi="Arial" w:cs="Arial"/>
          <w:b/>
          <w:sz w:val="20"/>
        </w:rPr>
        <w:t>Section 2.1</w:t>
      </w:r>
      <w:r w:rsidRPr="002C050E">
        <w:rPr>
          <w:rFonts w:ascii="Arial" w:hAnsi="Arial" w:cs="Arial"/>
          <w:sz w:val="20"/>
        </w:rPr>
        <w:t>)</w:t>
      </w:r>
    </w:p>
    <w:p w14:paraId="13445B42"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06DB045" w14:textId="77777777" w:rsidR="00495164" w:rsidRPr="002C050E" w:rsidRDefault="00495164" w:rsidP="009C6BE2">
      <w:pPr>
        <w:keepNext/>
        <w:keepLines/>
        <w:rPr>
          <w:rFonts w:ascii="Arial" w:hAnsi="Arial" w:cs="Arial"/>
          <w:sz w:val="20"/>
        </w:rPr>
      </w:pPr>
    </w:p>
    <w:p w14:paraId="4B1010DF"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594FEAF7" w14:textId="77777777" w:rsidR="00495164" w:rsidRPr="002C050E" w:rsidRDefault="00495164" w:rsidP="008411FD">
      <w:pPr>
        <w:rPr>
          <w:rFonts w:ascii="Arial" w:hAnsi="Arial" w:cs="Arial"/>
          <w:b/>
          <w:sz w:val="20"/>
          <w:highlight w:val="lightGray"/>
        </w:rPr>
      </w:pPr>
    </w:p>
    <w:p w14:paraId="69F5FD77" w14:textId="06E63412"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4"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1D09A21D" w14:textId="77777777" w:rsidR="00495164" w:rsidRPr="00CA12EA" w:rsidRDefault="00495164" w:rsidP="00495164">
      <w:pPr>
        <w:ind w:left="720"/>
        <w:rPr>
          <w:rFonts w:ascii="Arial" w:hAnsi="Arial" w:cs="Arial"/>
          <w:sz w:val="20"/>
        </w:rPr>
      </w:pPr>
    </w:p>
    <w:p w14:paraId="159CEAE2"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3FEBAA5B" w14:textId="77777777" w:rsidR="00495164" w:rsidRPr="002C050E" w:rsidRDefault="00495164" w:rsidP="00495164">
      <w:pPr>
        <w:ind w:left="720"/>
        <w:rPr>
          <w:rFonts w:ascii="Arial" w:hAnsi="Arial" w:cs="Arial"/>
          <w:sz w:val="20"/>
        </w:rPr>
      </w:pPr>
    </w:p>
    <w:p w14:paraId="4EF33F1F"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5"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64C96ED6" w14:textId="77777777" w:rsidR="004E509A" w:rsidRPr="002C050E" w:rsidRDefault="004E509A" w:rsidP="00BD6308">
      <w:pPr>
        <w:keepNext/>
        <w:keepLines/>
        <w:ind w:left="1440"/>
        <w:rPr>
          <w:rFonts w:ascii="Arial" w:hAnsi="Arial" w:cs="Arial"/>
          <w:i/>
          <w:sz w:val="20"/>
        </w:rPr>
      </w:pPr>
    </w:p>
    <w:p w14:paraId="1EADFB22"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138816B4" w14:textId="77777777" w:rsidR="004E509A" w:rsidRPr="002C050E" w:rsidRDefault="004E509A" w:rsidP="00C526DE">
      <w:pPr>
        <w:keepNext/>
        <w:keepLines/>
        <w:ind w:left="1440"/>
        <w:jc w:val="left"/>
        <w:rPr>
          <w:rFonts w:ascii="Arial" w:hAnsi="Arial" w:cs="Arial"/>
          <w:i/>
          <w:sz w:val="20"/>
        </w:rPr>
      </w:pPr>
    </w:p>
    <w:p w14:paraId="3DD3E68E" w14:textId="77777777" w:rsidR="00BA6448" w:rsidRPr="00020579" w:rsidRDefault="00BA6448" w:rsidP="00BA6448">
      <w:pPr>
        <w:ind w:left="2160" w:firstLine="720"/>
        <w:jc w:val="left"/>
        <w:rPr>
          <w:rFonts w:ascii="Arial" w:eastAsia="Calibri" w:hAnsi="Arial" w:cs="Arial"/>
          <w:i/>
          <w:iCs/>
          <w:sz w:val="20"/>
          <w:szCs w:val="22"/>
        </w:rPr>
      </w:pPr>
      <w:r w:rsidRPr="00020579">
        <w:rPr>
          <w:rFonts w:ascii="Arial" w:eastAsia="Calibri" w:hAnsi="Arial" w:cs="Arial"/>
          <w:i/>
          <w:iCs/>
          <w:sz w:val="20"/>
          <w:szCs w:val="22"/>
        </w:rPr>
        <w:t>Contact:</w:t>
      </w:r>
      <w:r w:rsidRPr="00020579">
        <w:rPr>
          <w:rFonts w:ascii="Arial" w:eastAsia="Calibri" w:hAnsi="Arial" w:cs="Arial"/>
          <w:i/>
          <w:iCs/>
          <w:sz w:val="20"/>
          <w:szCs w:val="22"/>
        </w:rPr>
        <w:tab/>
        <w:t>Shaun McGowan</w:t>
      </w:r>
    </w:p>
    <w:p w14:paraId="0540B041" w14:textId="77777777" w:rsidR="00BA6448" w:rsidRPr="00020579" w:rsidRDefault="00BA6448" w:rsidP="00BA6448">
      <w:pPr>
        <w:ind w:left="3600" w:firstLine="720"/>
        <w:jc w:val="left"/>
        <w:rPr>
          <w:rFonts w:ascii="Arial" w:eastAsia="Calibri" w:hAnsi="Arial" w:cs="Arial"/>
          <w:i/>
          <w:iCs/>
          <w:sz w:val="20"/>
          <w:szCs w:val="22"/>
        </w:rPr>
      </w:pPr>
      <w:r w:rsidRPr="00020579">
        <w:rPr>
          <w:rFonts w:ascii="Arial" w:eastAsia="Calibri" w:hAnsi="Arial" w:cs="Arial"/>
          <w:i/>
          <w:iCs/>
          <w:sz w:val="20"/>
          <w:szCs w:val="22"/>
        </w:rPr>
        <w:t>Manager, HUB &amp; Small Business Program</w:t>
      </w:r>
    </w:p>
    <w:p w14:paraId="1DB658D9" w14:textId="77777777" w:rsidR="00BA6448" w:rsidRPr="00020579" w:rsidRDefault="00BA6448" w:rsidP="00BA6448">
      <w:pPr>
        <w:ind w:left="2160" w:firstLine="720"/>
        <w:jc w:val="left"/>
        <w:rPr>
          <w:rFonts w:ascii="Arial" w:eastAsia="Calibri" w:hAnsi="Arial" w:cs="Arial"/>
          <w:i/>
          <w:iCs/>
          <w:sz w:val="20"/>
          <w:szCs w:val="22"/>
        </w:rPr>
      </w:pPr>
      <w:r w:rsidRPr="00020579">
        <w:rPr>
          <w:rFonts w:ascii="Arial" w:eastAsia="Calibri" w:hAnsi="Arial" w:cs="Arial"/>
          <w:i/>
          <w:iCs/>
          <w:sz w:val="20"/>
          <w:szCs w:val="22"/>
        </w:rPr>
        <w:t>Phone:</w:t>
      </w:r>
      <w:r w:rsidRPr="00020579">
        <w:rPr>
          <w:rFonts w:ascii="Arial" w:eastAsia="Calibri" w:hAnsi="Arial" w:cs="Arial"/>
          <w:i/>
          <w:iCs/>
          <w:sz w:val="20"/>
          <w:szCs w:val="22"/>
        </w:rPr>
        <w:tab/>
      </w:r>
      <w:r w:rsidRPr="00020579">
        <w:rPr>
          <w:rFonts w:ascii="Arial" w:eastAsia="Calibri" w:hAnsi="Arial" w:cs="Arial"/>
          <w:i/>
          <w:iCs/>
          <w:sz w:val="20"/>
          <w:szCs w:val="22"/>
        </w:rPr>
        <w:tab/>
        <w:t>(713) 500-4862</w:t>
      </w:r>
    </w:p>
    <w:p w14:paraId="777B4F40" w14:textId="77777777" w:rsidR="00BA6448" w:rsidRPr="002C050E" w:rsidRDefault="00BA6448" w:rsidP="00BA6448">
      <w:pPr>
        <w:keepNext/>
        <w:keepLines/>
        <w:ind w:left="2160" w:firstLine="720"/>
        <w:jc w:val="left"/>
        <w:rPr>
          <w:rFonts w:ascii="Arial" w:hAnsi="Arial" w:cs="Arial"/>
          <w:sz w:val="20"/>
        </w:rPr>
      </w:pPr>
      <w:r w:rsidRPr="00020579">
        <w:rPr>
          <w:rFonts w:ascii="Arial" w:eastAsia="Calibri" w:hAnsi="Arial" w:cs="Arial"/>
          <w:i/>
          <w:iCs/>
          <w:sz w:val="20"/>
          <w:szCs w:val="22"/>
        </w:rPr>
        <w:t>Email:</w:t>
      </w:r>
      <w:r w:rsidRPr="00020579">
        <w:rPr>
          <w:rFonts w:ascii="Arial" w:eastAsia="Calibri" w:hAnsi="Arial" w:cs="Arial"/>
          <w:i/>
          <w:iCs/>
          <w:sz w:val="20"/>
          <w:szCs w:val="22"/>
        </w:rPr>
        <w:tab/>
      </w:r>
      <w:r w:rsidRPr="00020579">
        <w:rPr>
          <w:rFonts w:ascii="Arial" w:eastAsia="Calibri" w:hAnsi="Arial" w:cs="Arial"/>
          <w:i/>
          <w:iCs/>
          <w:sz w:val="20"/>
          <w:szCs w:val="22"/>
        </w:rPr>
        <w:tab/>
      </w:r>
      <w:hyperlink r:id="rId16" w:history="1">
        <w:r w:rsidRPr="00020579">
          <w:rPr>
            <w:rStyle w:val="Hyperlink"/>
            <w:rFonts w:ascii="Arial" w:eastAsia="Calibri" w:hAnsi="Arial" w:cs="Arial"/>
            <w:i/>
            <w:iCs/>
            <w:sz w:val="20"/>
            <w:szCs w:val="22"/>
          </w:rPr>
          <w:t>Shaun.A.McGowan@uth.tmc.edu</w:t>
        </w:r>
      </w:hyperlink>
    </w:p>
    <w:p w14:paraId="5324148A" w14:textId="77777777" w:rsidR="004E509A" w:rsidRPr="002C050E" w:rsidRDefault="004E509A" w:rsidP="00495164">
      <w:pPr>
        <w:ind w:left="1440"/>
        <w:rPr>
          <w:rFonts w:ascii="Arial" w:hAnsi="Arial" w:cs="Arial"/>
          <w:sz w:val="20"/>
        </w:rPr>
      </w:pPr>
    </w:p>
    <w:p w14:paraId="2A34E047" w14:textId="77777777" w:rsidR="00F75C33" w:rsidRPr="002C050E" w:rsidRDefault="00F75C33" w:rsidP="00495164">
      <w:pPr>
        <w:ind w:left="720"/>
        <w:rPr>
          <w:rFonts w:ascii="Arial" w:hAnsi="Arial" w:cs="Arial"/>
          <w:sz w:val="20"/>
        </w:rPr>
      </w:pPr>
    </w:p>
    <w:p w14:paraId="498CDE15"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3C30A0BF" w14:textId="77777777" w:rsidR="00495164" w:rsidRPr="002C050E" w:rsidRDefault="00495164" w:rsidP="00495164">
      <w:pPr>
        <w:tabs>
          <w:tab w:val="left" w:pos="2340"/>
        </w:tabs>
        <w:ind w:left="2340" w:hanging="900"/>
        <w:rPr>
          <w:rFonts w:ascii="Arial" w:hAnsi="Arial" w:cs="Arial"/>
          <w:sz w:val="20"/>
        </w:rPr>
      </w:pPr>
    </w:p>
    <w:p w14:paraId="3093A66A"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2B6400FB" w14:textId="77777777" w:rsidR="002400CB" w:rsidRPr="002C050E" w:rsidRDefault="002400CB" w:rsidP="000A2059">
      <w:pPr>
        <w:ind w:left="1440" w:hanging="720"/>
        <w:rPr>
          <w:rFonts w:ascii="Arial" w:hAnsi="Arial" w:cs="Arial"/>
          <w:sz w:val="20"/>
        </w:rPr>
      </w:pPr>
    </w:p>
    <w:p w14:paraId="36867A2C" w14:textId="7994C738" w:rsidR="000A2059" w:rsidRPr="002C050E" w:rsidRDefault="00BA6448" w:rsidP="00BA6448">
      <w:pPr>
        <w:ind w:left="1830"/>
        <w:rPr>
          <w:rFonts w:ascii="Arial" w:hAnsi="Arial" w:cs="Arial"/>
          <w:sz w:val="20"/>
        </w:rPr>
      </w:pPr>
      <w:r>
        <w:rPr>
          <w:rFonts w:ascii="Arial" w:hAnsi="Arial" w:cs="Arial"/>
          <w:b/>
          <w:sz w:val="20"/>
        </w:rPr>
        <w:t>Two (2</w:t>
      </w:r>
      <w:r w:rsidR="00D11574" w:rsidRPr="005B60FB">
        <w:rPr>
          <w:rFonts w:ascii="Arial" w:hAnsi="Arial" w:cs="Arial"/>
          <w:b/>
          <w:sz w:val="20"/>
        </w:rPr>
        <w:t>)</w:t>
      </w:r>
      <w:r w:rsidR="000A2059" w:rsidRPr="002C050E">
        <w:rPr>
          <w:rFonts w:ascii="Arial" w:hAnsi="Arial" w:cs="Arial"/>
          <w:b/>
          <w:sz w:val="20"/>
        </w:rPr>
        <w:t xml:space="preserve"> complete original paper copy(</w:t>
      </w:r>
      <w:proofErr w:type="spellStart"/>
      <w:r w:rsidR="000A2059" w:rsidRPr="002C050E">
        <w:rPr>
          <w:rFonts w:ascii="Arial" w:hAnsi="Arial" w:cs="Arial"/>
          <w:b/>
          <w:sz w:val="20"/>
        </w:rPr>
        <w:t>ies</w:t>
      </w:r>
      <w:proofErr w:type="spellEnd"/>
      <w:r w:rsidR="000A2059" w:rsidRPr="002C050E">
        <w:rPr>
          <w:rFonts w:ascii="Arial" w:hAnsi="Arial" w:cs="Arial"/>
          <w:b/>
          <w:sz w:val="20"/>
        </w:rPr>
        <w:t xml:space="preserve">) of </w:t>
      </w:r>
      <w:r w:rsidR="000A2059" w:rsidRPr="00427D04">
        <w:rPr>
          <w:rFonts w:ascii="Arial" w:hAnsi="Arial" w:cs="Arial"/>
          <w:b/>
          <w:sz w:val="20"/>
        </w:rPr>
        <w:t>Proposer’s HSP</w:t>
      </w:r>
      <w:r w:rsidR="000A2059" w:rsidRPr="002C050E">
        <w:rPr>
          <w:rFonts w:ascii="Arial" w:hAnsi="Arial" w:cs="Arial"/>
          <w:sz w:val="20"/>
        </w:rPr>
        <w:t>, and</w:t>
      </w:r>
    </w:p>
    <w:p w14:paraId="6E4ECDFD" w14:textId="77777777" w:rsidR="000A2059" w:rsidRPr="002C050E" w:rsidRDefault="000A2059" w:rsidP="00056DAB">
      <w:pPr>
        <w:ind w:left="1440" w:hanging="720"/>
        <w:rPr>
          <w:rFonts w:ascii="Arial" w:hAnsi="Arial" w:cs="Arial"/>
          <w:sz w:val="20"/>
        </w:rPr>
      </w:pPr>
    </w:p>
    <w:p w14:paraId="6041673B" w14:textId="36607407"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 xml:space="preserve">under separate </w:t>
      </w:r>
      <w:r w:rsidR="00D967DD">
        <w:rPr>
          <w:rFonts w:ascii="Arial" w:hAnsi="Arial" w:cs="Arial"/>
          <w:sz w:val="20"/>
          <w:u w:val="single"/>
        </w:rPr>
        <w:t>title</w:t>
      </w:r>
      <w:r w:rsidRPr="002C050E">
        <w:rPr>
          <w:rFonts w:ascii="Arial" w:hAnsi="Arial" w:cs="Arial"/>
          <w:sz w:val="20"/>
        </w:rPr>
        <w:t xml:space="preserve"> and </w:t>
      </w:r>
      <w:r w:rsidRPr="002C050E">
        <w:rPr>
          <w:rFonts w:ascii="Arial" w:hAnsi="Arial" w:cs="Arial"/>
          <w:sz w:val="20"/>
          <w:u w:val="single"/>
        </w:rPr>
        <w:t xml:space="preserve">in a separate </w:t>
      </w:r>
      <w:r w:rsidR="00D967DD">
        <w:rPr>
          <w:rFonts w:ascii="Arial" w:hAnsi="Arial" w:cs="Arial"/>
          <w:sz w:val="20"/>
          <w:u w:val="single"/>
        </w:rPr>
        <w:t>file</w:t>
      </w:r>
      <w:r w:rsidRPr="002C050E">
        <w:rPr>
          <w:rFonts w:ascii="Arial" w:hAnsi="Arial" w:cs="Arial"/>
          <w:sz w:val="20"/>
        </w:rPr>
        <w:t xml:space="preserve"> (</w:t>
      </w:r>
      <w:r w:rsidRPr="002C050E">
        <w:rPr>
          <w:rFonts w:ascii="Arial" w:hAnsi="Arial" w:cs="Arial"/>
          <w:b/>
          <w:sz w:val="20"/>
        </w:rPr>
        <w:t xml:space="preserve">HSP </w:t>
      </w:r>
      <w:r w:rsidR="00D967DD">
        <w:rPr>
          <w:rFonts w:ascii="Arial" w:hAnsi="Arial" w:cs="Arial"/>
          <w:b/>
          <w:sz w:val="20"/>
        </w:rPr>
        <w:t>File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w:t>
      </w:r>
      <w:r w:rsidR="00D967DD">
        <w:rPr>
          <w:rFonts w:ascii="Arial" w:hAnsi="Arial" w:cs="Arial"/>
          <w:sz w:val="20"/>
        </w:rPr>
        <w:t>file name</w:t>
      </w:r>
      <w:r w:rsidR="00D967DD">
        <w:rPr>
          <w:rFonts w:ascii="Arial" w:hAnsi="Arial" w:cs="Arial"/>
          <w:sz w:val="20"/>
        </w:rPr>
        <w:t xml:space="preserve"> and front page</w:t>
      </w:r>
      <w:r w:rsidR="00D967DD">
        <w:rPr>
          <w:rFonts w:ascii="Arial" w:hAnsi="Arial" w:cs="Arial"/>
          <w:sz w:val="20"/>
        </w:rPr>
        <w:t xml:space="preserve"> clearly</w:t>
      </w:r>
      <w:r w:rsidRPr="002C050E">
        <w:rPr>
          <w:rFonts w:ascii="Arial" w:hAnsi="Arial" w:cs="Arial"/>
          <w:sz w:val="20"/>
        </w:rPr>
        <w:t xml:space="preserve"> </w:t>
      </w:r>
      <w:r w:rsidR="00522144" w:rsidRPr="002C050E">
        <w:rPr>
          <w:rFonts w:ascii="Arial" w:hAnsi="Arial" w:cs="Arial"/>
          <w:sz w:val="20"/>
        </w:rPr>
        <w:t>indicating</w:t>
      </w:r>
      <w:r w:rsidRPr="002C050E">
        <w:rPr>
          <w:rFonts w:ascii="Arial" w:hAnsi="Arial" w:cs="Arial"/>
          <w:sz w:val="20"/>
        </w:rPr>
        <w:t>:</w:t>
      </w:r>
    </w:p>
    <w:p w14:paraId="48223A3E" w14:textId="77777777" w:rsidR="00495164" w:rsidRPr="002C050E" w:rsidRDefault="00495164" w:rsidP="002216A8">
      <w:pPr>
        <w:keepNext/>
        <w:keepLines/>
        <w:ind w:left="720"/>
        <w:rPr>
          <w:rFonts w:ascii="Arial" w:hAnsi="Arial" w:cs="Arial"/>
          <w:sz w:val="20"/>
        </w:rPr>
      </w:pPr>
    </w:p>
    <w:p w14:paraId="6421475F"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xml:space="preserve">) in the lower </w:t>
      </w:r>
      <w:proofErr w:type="gramStart"/>
      <w:r w:rsidRPr="002C050E">
        <w:rPr>
          <w:rFonts w:ascii="Arial" w:hAnsi="Arial" w:cs="Arial"/>
          <w:sz w:val="20"/>
        </w:rPr>
        <w:t>left hand</w:t>
      </w:r>
      <w:proofErr w:type="gramEnd"/>
      <w:r w:rsidRPr="002C050E">
        <w:rPr>
          <w:rFonts w:ascii="Arial" w:hAnsi="Arial" w:cs="Arial"/>
          <w:sz w:val="20"/>
        </w:rPr>
        <w:t xml:space="preserve"> corner,</w:t>
      </w:r>
    </w:p>
    <w:p w14:paraId="6BBBE219" w14:textId="77777777" w:rsidR="00495164" w:rsidRPr="002C050E" w:rsidRDefault="00495164" w:rsidP="002216A8">
      <w:pPr>
        <w:keepNext/>
        <w:keepLines/>
        <w:ind w:left="2340" w:hanging="900"/>
        <w:rPr>
          <w:rFonts w:ascii="Arial" w:hAnsi="Arial" w:cs="Arial"/>
          <w:sz w:val="20"/>
        </w:rPr>
      </w:pPr>
    </w:p>
    <w:p w14:paraId="21DDCA1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549E1172" w14:textId="77777777" w:rsidR="00495164" w:rsidRPr="002C050E" w:rsidRDefault="00495164" w:rsidP="002216A8">
      <w:pPr>
        <w:keepNext/>
        <w:keepLines/>
        <w:ind w:left="2340" w:hanging="900"/>
        <w:rPr>
          <w:rFonts w:ascii="Arial" w:hAnsi="Arial" w:cs="Arial"/>
          <w:sz w:val="20"/>
        </w:rPr>
      </w:pPr>
    </w:p>
    <w:p w14:paraId="4F10146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36EAE8DD" w14:textId="77777777" w:rsidR="00495164" w:rsidRPr="002C050E" w:rsidRDefault="00495164" w:rsidP="00495164">
      <w:pPr>
        <w:ind w:left="720"/>
        <w:rPr>
          <w:rFonts w:ascii="Arial" w:hAnsi="Arial" w:cs="Arial"/>
          <w:sz w:val="20"/>
        </w:rPr>
      </w:pPr>
    </w:p>
    <w:p w14:paraId="6CF44A63" w14:textId="2D50091C"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w:t>
      </w:r>
      <w:r w:rsidR="00D967DD">
        <w:rPr>
          <w:rFonts w:ascii="Arial" w:hAnsi="Arial" w:cs="Arial"/>
          <w:sz w:val="20"/>
        </w:rPr>
        <w:t xml:space="preserve">File </w:t>
      </w:r>
      <w:r w:rsidRPr="002C050E">
        <w:rPr>
          <w:rFonts w:ascii="Arial" w:hAnsi="Arial" w:cs="Arial"/>
          <w:sz w:val="20"/>
        </w:rPr>
        <w:t xml:space="preserve">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D6AB94" w14:textId="77777777" w:rsidR="00163DF6" w:rsidRPr="002C050E" w:rsidRDefault="00163DF6" w:rsidP="00FD6FAA">
      <w:pPr>
        <w:ind w:left="1440"/>
        <w:rPr>
          <w:rFonts w:ascii="Arial" w:hAnsi="Arial" w:cs="Arial"/>
          <w:sz w:val="20"/>
        </w:rPr>
      </w:pPr>
    </w:p>
    <w:p w14:paraId="30813119" w14:textId="727A4578"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w:t>
      </w:r>
      <w:r w:rsidR="00D967DD">
        <w:rPr>
          <w:rFonts w:ascii="Arial" w:hAnsi="Arial" w:cs="Arial"/>
          <w:sz w:val="20"/>
        </w:rPr>
        <w:t>File</w:t>
      </w:r>
      <w:r w:rsidR="00D967DD" w:rsidRPr="002C050E">
        <w:rPr>
          <w:rFonts w:ascii="Arial" w:hAnsi="Arial" w:cs="Arial"/>
          <w:sz w:val="20"/>
        </w:rPr>
        <w:t xml:space="preserve"> </w:t>
      </w:r>
      <w:r w:rsidR="00495164" w:rsidRPr="002C050E">
        <w:rPr>
          <w:rFonts w:ascii="Arial" w:hAnsi="Arial" w:cs="Arial"/>
          <w:sz w:val="20"/>
        </w:rPr>
        <w:t xml:space="preserve">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74547F3" w14:textId="77777777" w:rsidR="00A65DD8" w:rsidRPr="002C050E" w:rsidRDefault="00A65DD8" w:rsidP="00163DF6">
      <w:pPr>
        <w:ind w:left="1440"/>
        <w:rPr>
          <w:rFonts w:ascii="Arial" w:hAnsi="Arial" w:cs="Arial"/>
          <w:sz w:val="20"/>
        </w:rPr>
      </w:pPr>
    </w:p>
    <w:p w14:paraId="009F5AE9" w14:textId="09281A00" w:rsidR="00FD6FAA" w:rsidRDefault="00495164" w:rsidP="00BA6448">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7C6F4819" w14:textId="2082B410" w:rsidR="003E3579" w:rsidRPr="002C050E" w:rsidRDefault="003E3579" w:rsidP="009D3A00">
      <w:pPr>
        <w:rPr>
          <w:rFonts w:ascii="Arial" w:hAnsi="Arial" w:cs="Arial"/>
          <w:sz w:val="20"/>
        </w:rPr>
      </w:pPr>
    </w:p>
    <w:p w14:paraId="542DF4C6" w14:textId="1BBE8446" w:rsidR="00857B02" w:rsidRPr="00C96B70" w:rsidRDefault="00857B02" w:rsidP="00857B02">
      <w:pPr>
        <w:keepNext/>
        <w:keepLines/>
        <w:tabs>
          <w:tab w:val="left" w:pos="1785"/>
        </w:tabs>
        <w:rPr>
          <w:rFonts w:ascii="Arial" w:hAnsi="Arial" w:cs="Arial"/>
          <w:b/>
          <w:sz w:val="20"/>
        </w:rPr>
      </w:pPr>
      <w:r w:rsidRPr="00C96B70">
        <w:rPr>
          <w:rFonts w:ascii="Arial" w:hAnsi="Arial" w:cs="Arial"/>
          <w:b/>
          <w:sz w:val="20"/>
        </w:rPr>
        <w:tab/>
      </w:r>
    </w:p>
    <w:p w14:paraId="02142188" w14:textId="76E52700" w:rsidR="00857B02" w:rsidRPr="002C050E" w:rsidRDefault="00857B02" w:rsidP="00857B02">
      <w:pPr>
        <w:keepNext/>
        <w:keepLines/>
        <w:ind w:left="1440" w:hanging="720"/>
        <w:rPr>
          <w:rFonts w:ascii="Arial" w:hAnsi="Arial" w:cs="Arial"/>
          <w:b/>
          <w:sz w:val="20"/>
        </w:rPr>
      </w:pPr>
      <w:r w:rsidRPr="00C96B70">
        <w:rPr>
          <w:rFonts w:ascii="Arial" w:hAnsi="Arial" w:cs="Arial"/>
          <w:sz w:val="20"/>
        </w:rPr>
        <w:t>2.5.5</w:t>
      </w:r>
      <w:r w:rsidRPr="00C96B70">
        <w:rPr>
          <w:rFonts w:ascii="Arial" w:hAnsi="Arial" w:cs="Arial"/>
          <w:sz w:val="20"/>
        </w:rPr>
        <w:tab/>
        <w:t xml:space="preserve">University may offer Proposer </w:t>
      </w:r>
      <w:r w:rsidR="00774FE3" w:rsidRPr="00C96B70">
        <w:rPr>
          <w:rFonts w:ascii="Arial" w:hAnsi="Arial" w:cs="Arial"/>
          <w:sz w:val="20"/>
        </w:rPr>
        <w:t>an</w:t>
      </w:r>
      <w:r w:rsidRPr="00C96B70">
        <w:rPr>
          <w:rFonts w:ascii="Arial" w:hAnsi="Arial" w:cs="Arial"/>
          <w:sz w:val="20"/>
        </w:rPr>
        <w:t xml:space="preserve"> opportunity to seek informal review of its draft HSP by University’s HUB Office</w:t>
      </w:r>
      <w:r w:rsidR="00774FE3" w:rsidRPr="00C96B70">
        <w:rPr>
          <w:rFonts w:ascii="Arial" w:hAnsi="Arial" w:cs="Arial"/>
          <w:sz w:val="20"/>
        </w:rPr>
        <w:t xml:space="preserve"> before the Submittal Deadline</w:t>
      </w:r>
      <w:r w:rsidRPr="00C96B70">
        <w:rPr>
          <w:rFonts w:ascii="Arial" w:hAnsi="Arial" w:cs="Arial"/>
          <w:sz w:val="20"/>
        </w:rPr>
        <w:t>.</w:t>
      </w:r>
      <w:r w:rsidR="00D01AC0" w:rsidRPr="00C96B70">
        <w:rPr>
          <w:rFonts w:ascii="Arial" w:hAnsi="Arial" w:cs="Arial"/>
          <w:sz w:val="20"/>
        </w:rPr>
        <w:t xml:space="preserve"> </w:t>
      </w:r>
      <w:r w:rsidRPr="00C96B70">
        <w:rPr>
          <w:rFonts w:ascii="Arial" w:hAnsi="Arial" w:cs="Arial"/>
          <w:sz w:val="20"/>
        </w:rPr>
        <w:t>If University extend</w:t>
      </w:r>
      <w:r w:rsidR="00774FE3" w:rsidRPr="00C96B70">
        <w:rPr>
          <w:rFonts w:ascii="Arial" w:hAnsi="Arial" w:cs="Arial"/>
          <w:sz w:val="20"/>
        </w:rPr>
        <w:t>s</w:t>
      </w:r>
      <w:r w:rsidRPr="00C96B70">
        <w:rPr>
          <w:rFonts w:ascii="Arial" w:hAnsi="Arial" w:cs="Arial"/>
          <w:sz w:val="20"/>
        </w:rPr>
        <w:t xml:space="preserve"> this offer, details will be provided </w:t>
      </w:r>
      <w:r w:rsidR="00774FE3" w:rsidRPr="00C96B70">
        <w:rPr>
          <w:rFonts w:ascii="Arial" w:hAnsi="Arial" w:cs="Arial"/>
          <w:sz w:val="20"/>
        </w:rPr>
        <w:t>at</w:t>
      </w:r>
      <w:r w:rsidRPr="00C96B70">
        <w:rPr>
          <w:rFonts w:ascii="Arial" w:hAnsi="Arial" w:cs="Arial"/>
          <w:sz w:val="20"/>
        </w:rPr>
        <w:t xml:space="preserve"> the Pre-Proposal Conference (ref. </w:t>
      </w:r>
      <w:r w:rsidRPr="00C96B70">
        <w:rPr>
          <w:rFonts w:ascii="Arial" w:hAnsi="Arial" w:cs="Arial"/>
          <w:b/>
          <w:sz w:val="20"/>
        </w:rPr>
        <w:t>Section 2.6</w:t>
      </w:r>
      <w:r w:rsidRPr="00C96B70">
        <w:rPr>
          <w:rFonts w:ascii="Arial" w:hAnsi="Arial" w:cs="Arial"/>
          <w:sz w:val="20"/>
        </w:rPr>
        <w:t>) or by other means.</w:t>
      </w:r>
      <w:r w:rsidR="00D01AC0" w:rsidRPr="00C96B70">
        <w:rPr>
          <w:rFonts w:ascii="Arial" w:hAnsi="Arial" w:cs="Arial"/>
          <w:sz w:val="20"/>
        </w:rPr>
        <w:t xml:space="preserve"> </w:t>
      </w:r>
      <w:r w:rsidR="00774FE3" w:rsidRPr="00C96B70">
        <w:rPr>
          <w:rFonts w:ascii="Arial" w:hAnsi="Arial" w:cs="Arial"/>
          <w:sz w:val="20"/>
        </w:rPr>
        <w:t>I</w:t>
      </w:r>
      <w:r w:rsidRPr="00C96B70">
        <w:rPr>
          <w:rFonts w:ascii="Arial" w:hAnsi="Arial" w:cs="Arial"/>
          <w:sz w:val="20"/>
        </w:rPr>
        <w:t xml:space="preserve">nformal review is designed to help address questions Proposer may have about how to complete its HSP properly. </w:t>
      </w:r>
      <w:r w:rsidR="005E29C7" w:rsidRPr="00C96B70">
        <w:rPr>
          <w:rFonts w:ascii="Arial" w:hAnsi="Arial" w:cs="Arial"/>
          <w:sz w:val="20"/>
        </w:rPr>
        <w:t>C</w:t>
      </w:r>
      <w:r w:rsidRPr="00C96B70">
        <w:rPr>
          <w:rFonts w:ascii="Arial" w:hAnsi="Arial" w:cs="Arial"/>
          <w:sz w:val="20"/>
        </w:rPr>
        <w:t xml:space="preserve">oncurrence or comment on Proposer’s draft HSP by University will </w:t>
      </w:r>
      <w:r w:rsidRPr="00C96B70">
        <w:rPr>
          <w:rFonts w:ascii="Arial" w:hAnsi="Arial" w:cs="Arial"/>
          <w:i/>
          <w:sz w:val="20"/>
        </w:rPr>
        <w:t>not</w:t>
      </w:r>
      <w:r w:rsidRPr="00C96B70">
        <w:rPr>
          <w:rFonts w:ascii="Arial" w:hAnsi="Arial" w:cs="Arial"/>
          <w:sz w:val="20"/>
        </w:rPr>
        <w:t xml:space="preserve"> constitute formal approval of the HSP, and will </w:t>
      </w:r>
      <w:r w:rsidRPr="00C96B70">
        <w:rPr>
          <w:rFonts w:ascii="Arial" w:hAnsi="Arial" w:cs="Arial"/>
          <w:i/>
          <w:sz w:val="20"/>
        </w:rPr>
        <w:t>not</w:t>
      </w:r>
      <w:r w:rsidRPr="00C96B70">
        <w:rPr>
          <w:rFonts w:ascii="Arial" w:hAnsi="Arial" w:cs="Arial"/>
          <w:sz w:val="20"/>
        </w:rPr>
        <w:t xml:space="preserve"> eliminate the need for Proposer to submit its final HSP to University</w:t>
      </w:r>
      <w:r w:rsidR="005E29C7" w:rsidRPr="00C96B70">
        <w:rPr>
          <w:rFonts w:ascii="Arial" w:hAnsi="Arial" w:cs="Arial"/>
          <w:sz w:val="20"/>
        </w:rPr>
        <w:t xml:space="preserve"> as instructed by </w:t>
      </w:r>
      <w:r w:rsidRPr="00C96B70">
        <w:rPr>
          <w:rFonts w:ascii="Arial" w:hAnsi="Arial" w:cs="Arial"/>
          <w:b/>
          <w:sz w:val="20"/>
        </w:rPr>
        <w:t>Section 2.5</w:t>
      </w:r>
      <w:r w:rsidRPr="00C96B70">
        <w:rPr>
          <w:rFonts w:ascii="Arial" w:hAnsi="Arial" w:cs="Arial"/>
          <w:sz w:val="20"/>
        </w:rPr>
        <w:t>.</w:t>
      </w:r>
    </w:p>
    <w:p w14:paraId="59570A76" w14:textId="77777777" w:rsidR="00F75C33" w:rsidRPr="002C050E" w:rsidRDefault="00F75C33" w:rsidP="00F642C8">
      <w:pPr>
        <w:ind w:left="1440" w:hanging="720"/>
        <w:rPr>
          <w:rFonts w:ascii="Arial" w:hAnsi="Arial" w:cs="Arial"/>
          <w:sz w:val="20"/>
        </w:rPr>
      </w:pPr>
    </w:p>
    <w:p w14:paraId="7B394993" w14:textId="25870BB8" w:rsidR="003E3579" w:rsidRPr="002C050E" w:rsidRDefault="003E3579" w:rsidP="00252965">
      <w:pPr>
        <w:keepNext/>
        <w:keepLines/>
        <w:rPr>
          <w:rFonts w:ascii="Arial" w:hAnsi="Arial" w:cs="Arial"/>
          <w:b/>
          <w:sz w:val="20"/>
          <w:highlight w:val="lightGray"/>
        </w:rPr>
      </w:pPr>
    </w:p>
    <w:p w14:paraId="5FC89525" w14:textId="77777777"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2D0E9950" w14:textId="77777777" w:rsidR="003E3579" w:rsidRPr="00C96B70" w:rsidRDefault="003E3579" w:rsidP="00264107">
      <w:pPr>
        <w:keepNext/>
        <w:keepLines/>
        <w:rPr>
          <w:rFonts w:ascii="Arial" w:hAnsi="Arial" w:cs="Arial"/>
          <w:b/>
          <w:sz w:val="20"/>
        </w:rPr>
      </w:pPr>
    </w:p>
    <w:p w14:paraId="70F433A1" w14:textId="328BF326" w:rsidR="005B10B6"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highlight w:val="lightGray"/>
        </w:rPr>
      </w:pPr>
      <w:r w:rsidRPr="00D967DD">
        <w:rPr>
          <w:rFonts w:ascii="Arial" w:hAnsi="Arial" w:cs="Arial"/>
          <w:color w:val="000000"/>
          <w:sz w:val="20"/>
        </w:rPr>
        <w:t xml:space="preserve">University will hold a pre-proposal conference at </w:t>
      </w:r>
      <w:r>
        <w:rPr>
          <w:rFonts w:ascii="Arial" w:hAnsi="Arial" w:cs="Arial"/>
          <w:color w:val="000000"/>
          <w:sz w:val="20"/>
        </w:rPr>
        <w:t>1</w:t>
      </w:r>
      <w:r w:rsidRPr="00D967DD">
        <w:rPr>
          <w:rFonts w:ascii="Arial" w:hAnsi="Arial" w:cs="Arial"/>
          <w:color w:val="000000"/>
          <w:sz w:val="20"/>
        </w:rPr>
        <w:t xml:space="preserve">:00 </w:t>
      </w:r>
      <w:r>
        <w:rPr>
          <w:rFonts w:ascii="Arial" w:hAnsi="Arial" w:cs="Arial"/>
          <w:color w:val="000000"/>
          <w:sz w:val="20"/>
        </w:rPr>
        <w:t>p</w:t>
      </w:r>
      <w:r w:rsidRPr="00D967DD">
        <w:rPr>
          <w:rFonts w:ascii="Arial" w:hAnsi="Arial" w:cs="Arial"/>
          <w:color w:val="000000"/>
          <w:sz w:val="20"/>
        </w:rPr>
        <w:t xml:space="preserve">.m. – </w:t>
      </w:r>
      <w:r>
        <w:rPr>
          <w:rFonts w:ascii="Arial" w:hAnsi="Arial" w:cs="Arial"/>
          <w:color w:val="000000"/>
          <w:sz w:val="20"/>
        </w:rPr>
        <w:t>2</w:t>
      </w:r>
      <w:r w:rsidRPr="00D967DD">
        <w:rPr>
          <w:rFonts w:ascii="Arial" w:hAnsi="Arial" w:cs="Arial"/>
          <w:color w:val="000000"/>
          <w:sz w:val="20"/>
        </w:rPr>
        <w:t>:</w:t>
      </w:r>
      <w:r>
        <w:rPr>
          <w:rFonts w:ascii="Arial" w:hAnsi="Arial" w:cs="Arial"/>
          <w:color w:val="000000"/>
          <w:sz w:val="20"/>
        </w:rPr>
        <w:t>0</w:t>
      </w:r>
      <w:r w:rsidRPr="00D967DD">
        <w:rPr>
          <w:rFonts w:ascii="Arial" w:hAnsi="Arial" w:cs="Arial"/>
          <w:color w:val="000000"/>
          <w:sz w:val="20"/>
        </w:rPr>
        <w:t xml:space="preserve">0 </w:t>
      </w:r>
      <w:r>
        <w:rPr>
          <w:rFonts w:ascii="Arial" w:hAnsi="Arial" w:cs="Arial"/>
          <w:color w:val="000000"/>
          <w:sz w:val="20"/>
        </w:rPr>
        <w:t>p</w:t>
      </w:r>
      <w:r w:rsidRPr="00D967DD">
        <w:rPr>
          <w:rFonts w:ascii="Arial" w:hAnsi="Arial" w:cs="Arial"/>
          <w:color w:val="000000"/>
          <w:sz w:val="20"/>
        </w:rPr>
        <w:t xml:space="preserve">.m., Central Time on </w:t>
      </w:r>
      <w:r>
        <w:rPr>
          <w:rFonts w:ascii="Arial" w:hAnsi="Arial" w:cs="Arial"/>
          <w:color w:val="000000"/>
          <w:sz w:val="20"/>
        </w:rPr>
        <w:t>Thursday</w:t>
      </w:r>
      <w:r w:rsidRPr="00D967DD">
        <w:rPr>
          <w:rFonts w:ascii="Arial" w:hAnsi="Arial" w:cs="Arial"/>
          <w:color w:val="000000"/>
          <w:sz w:val="20"/>
        </w:rPr>
        <w:t xml:space="preserve">, </w:t>
      </w:r>
      <w:r>
        <w:rPr>
          <w:rFonts w:ascii="Arial" w:hAnsi="Arial" w:cs="Arial"/>
          <w:color w:val="000000"/>
          <w:sz w:val="20"/>
        </w:rPr>
        <w:t>April</w:t>
      </w:r>
      <w:r w:rsidRPr="00D967DD">
        <w:rPr>
          <w:rFonts w:ascii="Arial" w:hAnsi="Arial" w:cs="Arial"/>
          <w:color w:val="000000"/>
          <w:sz w:val="20"/>
        </w:rPr>
        <w:t xml:space="preserve"> 1</w:t>
      </w:r>
      <w:r>
        <w:rPr>
          <w:rFonts w:ascii="Arial" w:hAnsi="Arial" w:cs="Arial"/>
          <w:color w:val="000000"/>
          <w:sz w:val="20"/>
        </w:rPr>
        <w:t>6</w:t>
      </w:r>
      <w:r w:rsidRPr="00D967DD">
        <w:rPr>
          <w:rFonts w:ascii="Arial" w:hAnsi="Arial" w:cs="Arial"/>
          <w:color w:val="000000"/>
          <w:sz w:val="20"/>
        </w:rPr>
        <w:t xml:space="preserve">, 2020, via WebEx only. The </w:t>
      </w:r>
      <w:proofErr w:type="gramStart"/>
      <w:r w:rsidRPr="00D967DD">
        <w:rPr>
          <w:rFonts w:ascii="Arial" w:hAnsi="Arial" w:cs="Arial"/>
          <w:color w:val="000000"/>
          <w:sz w:val="20"/>
        </w:rPr>
        <w:t>pre proposal</w:t>
      </w:r>
      <w:proofErr w:type="gramEnd"/>
      <w:r w:rsidRPr="00D967DD">
        <w:rPr>
          <w:rFonts w:ascii="Arial" w:hAnsi="Arial" w:cs="Arial"/>
          <w:color w:val="000000"/>
          <w:sz w:val="20"/>
        </w:rPr>
        <w:t xml:space="preserve"> conference will allow all Proposers an opportunity to ask University’s representatives relevant questions and clarify provisions of this RFP.</w:t>
      </w:r>
    </w:p>
    <w:p w14:paraId="0C01F0A2" w14:textId="4179277B"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FEC6F1A" w14:textId="09EA94F2"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t>WebEx Meeting Information:</w:t>
      </w:r>
    </w:p>
    <w:p w14:paraId="0760C536" w14:textId="3CC4B211"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r>
    </w:p>
    <w:p w14:paraId="60F00F1D" w14:textId="0DE9EE53"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t>Li</w:t>
      </w:r>
      <w:r>
        <w:rPr>
          <w:rFonts w:ascii="Arial" w:hAnsi="Arial" w:cs="Arial"/>
          <w:b/>
          <w:color w:val="000000"/>
          <w:sz w:val="20"/>
        </w:rPr>
        <w:t>nk:</w:t>
      </w:r>
    </w:p>
    <w:p w14:paraId="6268B0B4" w14:textId="337D2038"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r>
      <w:hyperlink r:id="rId17" w:history="1">
        <w:r w:rsidRPr="00306F2B">
          <w:rPr>
            <w:rStyle w:val="Hyperlink"/>
            <w:rFonts w:ascii="Arial" w:hAnsi="Arial" w:cs="Arial"/>
            <w:b/>
            <w:sz w:val="20"/>
          </w:rPr>
          <w:t>https://uthealth.webex.com/uthealth/j.php?MTID=mf643ebff1d99d79dbbc08d177eafb9da</w:t>
        </w:r>
      </w:hyperlink>
    </w:p>
    <w:p w14:paraId="24EAC057" w14:textId="6249CBE6"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94EC42E" w14:textId="77777777" w:rsidR="00D967DD" w:rsidRPr="00D967DD" w:rsidRDefault="00D967DD" w:rsidP="00D96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Pr>
          <w:rFonts w:ascii="Arial" w:hAnsi="Arial" w:cs="Arial"/>
          <w:b/>
          <w:color w:val="000000"/>
          <w:sz w:val="20"/>
        </w:rPr>
        <w:tab/>
      </w:r>
      <w:r w:rsidRPr="00D967DD">
        <w:rPr>
          <w:rFonts w:ascii="Arial" w:hAnsi="Arial" w:cs="Arial"/>
          <w:b/>
          <w:color w:val="000000"/>
          <w:sz w:val="20"/>
        </w:rPr>
        <w:t>Phone Number (US Toll): +1-415-655-0001</w:t>
      </w:r>
    </w:p>
    <w:p w14:paraId="4DC8E0CB" w14:textId="77777777" w:rsidR="00D967DD" w:rsidRPr="00D967DD" w:rsidRDefault="00D967DD" w:rsidP="00D96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D967DD">
        <w:rPr>
          <w:rFonts w:ascii="Arial" w:hAnsi="Arial" w:cs="Arial"/>
          <w:b/>
          <w:color w:val="000000"/>
          <w:sz w:val="20"/>
        </w:rPr>
        <w:tab/>
        <w:t>Phone Number (US Toll Free): 1-844-621-3956</w:t>
      </w:r>
    </w:p>
    <w:p w14:paraId="2E649B8C" w14:textId="227C4BEB" w:rsidR="00D967DD" w:rsidRPr="00D967DD" w:rsidRDefault="00D967DD" w:rsidP="00D96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D967DD">
        <w:rPr>
          <w:rFonts w:ascii="Arial" w:hAnsi="Arial" w:cs="Arial"/>
          <w:b/>
          <w:color w:val="000000"/>
          <w:sz w:val="20"/>
        </w:rPr>
        <w:tab/>
        <w:t xml:space="preserve">Meeting Number (access code): </w:t>
      </w:r>
      <w:r>
        <w:rPr>
          <w:rFonts w:ascii="Arial" w:hAnsi="Arial" w:cs="Arial"/>
          <w:b/>
          <w:color w:val="000000"/>
          <w:sz w:val="20"/>
        </w:rPr>
        <w:t>283 585 301</w:t>
      </w:r>
      <w:r w:rsidRPr="00D967DD">
        <w:rPr>
          <w:rFonts w:ascii="Arial" w:hAnsi="Arial" w:cs="Arial"/>
          <w:b/>
          <w:color w:val="000000"/>
          <w:sz w:val="20"/>
        </w:rPr>
        <w:t>#</w:t>
      </w:r>
    </w:p>
    <w:p w14:paraId="64B00E7E" w14:textId="56B75570" w:rsidR="00D967DD" w:rsidRPr="00D967DD" w:rsidRDefault="00D967DD" w:rsidP="00D96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D967DD">
        <w:rPr>
          <w:rFonts w:ascii="Arial" w:hAnsi="Arial" w:cs="Arial"/>
          <w:b/>
          <w:color w:val="000000"/>
          <w:sz w:val="20"/>
        </w:rPr>
        <w:tab/>
        <w:t xml:space="preserve">Video system or application: </w:t>
      </w:r>
      <w:r w:rsidRPr="00D967DD">
        <w:rPr>
          <w:rFonts w:ascii="Arial" w:hAnsi="Arial" w:cs="Arial"/>
          <w:b/>
          <w:color w:val="000000"/>
          <w:sz w:val="20"/>
        </w:rPr>
        <w:t xml:space="preserve">283585301@uthealth.webex.com  </w:t>
      </w:r>
    </w:p>
    <w:p w14:paraId="4420224D" w14:textId="6C1532BB" w:rsidR="00D967DD" w:rsidRDefault="00D967DD" w:rsidP="00D967D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D967DD">
        <w:rPr>
          <w:rFonts w:ascii="Arial" w:hAnsi="Arial" w:cs="Arial"/>
          <w:b/>
          <w:color w:val="000000"/>
          <w:sz w:val="20"/>
        </w:rPr>
        <w:tab/>
        <w:t xml:space="preserve">Microsoft Lyn or Skype for Business: </w:t>
      </w:r>
      <w:r w:rsidRPr="00D967DD">
        <w:rPr>
          <w:rFonts w:ascii="Arial" w:hAnsi="Arial" w:cs="Arial"/>
          <w:b/>
          <w:color w:val="000000"/>
          <w:sz w:val="20"/>
        </w:rPr>
        <w:t>283585301.uthealth@lync.webex.com</w:t>
      </w:r>
    </w:p>
    <w:p w14:paraId="5BE561EC" w14:textId="77777777"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C84C78A" w14:textId="2CE7B141"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2F4422F" w14:textId="1F9BFDC9"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3E63D379" w14:textId="16B49F6D"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2A54E39A" w14:textId="15AC5DF8"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109DB077" w14:textId="77777777" w:rsidR="00D967DD" w:rsidRDefault="00D967DD" w:rsidP="005C79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7746E2CA" w14:textId="77777777" w:rsidR="00D967DD" w:rsidRDefault="00D967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C50DC12"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5C44A305"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2EBCD211"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7ED2699B"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19BBB50C"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AD9FD13"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06409DD" w14:textId="77777777" w:rsidR="00883674" w:rsidRDefault="0088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p>
    <w:p w14:paraId="636DAE82" w14:textId="47CEB78A"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01CC975C" w14:textId="77777777" w:rsidR="003E3579" w:rsidRPr="00105E08" w:rsidRDefault="003E3579">
      <w:pPr>
        <w:jc w:val="center"/>
        <w:rPr>
          <w:rFonts w:ascii="Arial" w:hAnsi="Arial"/>
          <w:b/>
        </w:rPr>
      </w:pPr>
    </w:p>
    <w:p w14:paraId="20D747A4"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7DE4204A" w14:textId="77777777" w:rsidR="003E3579" w:rsidRPr="00105E08" w:rsidRDefault="003E3579">
      <w:pPr>
        <w:rPr>
          <w:rFonts w:ascii="Arial" w:hAnsi="Arial"/>
          <w:b/>
          <w:u w:val="single"/>
        </w:rPr>
      </w:pPr>
    </w:p>
    <w:p w14:paraId="33B7B3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29621F77" w14:textId="77777777" w:rsidR="003E3579" w:rsidRPr="002C050E" w:rsidRDefault="003E3579">
      <w:pPr>
        <w:rPr>
          <w:rFonts w:ascii="Arial" w:hAnsi="Arial" w:cs="Arial"/>
          <w:sz w:val="20"/>
        </w:rPr>
      </w:pPr>
    </w:p>
    <w:p w14:paraId="345DE8B4" w14:textId="7028FFAF" w:rsidR="000A2059" w:rsidRPr="002C050E" w:rsidRDefault="00883674" w:rsidP="000A2059">
      <w:pPr>
        <w:ind w:left="720"/>
        <w:rPr>
          <w:rFonts w:ascii="Arial" w:hAnsi="Arial" w:cs="Arial"/>
          <w:sz w:val="20"/>
        </w:rPr>
      </w:pPr>
      <w:r w:rsidRPr="00883674">
        <w:rPr>
          <w:rFonts w:ascii="Arial" w:hAnsi="Arial" w:cs="Arial"/>
          <w:sz w:val="20"/>
        </w:rPr>
        <w:t xml:space="preserve">Proposer must submit one (1) complete electronic copy of its entire proposal in a single .pdf file via email. An original or electronic signature by an authorized officer of Proposer must appear on the Execution of Offer (ref. Section 2 of APPENDIX ONE) of at least one (1) copy of the submitted proposal. The copy of the Proposer’s proposal bearing an original or electronic signature should contain the mark “original” on the front page of the proposal. </w:t>
      </w:r>
    </w:p>
    <w:p w14:paraId="01B3DC9C" w14:textId="77777777" w:rsidR="003E3579" w:rsidRPr="002C050E" w:rsidRDefault="003E3579">
      <w:pPr>
        <w:rPr>
          <w:rFonts w:ascii="Arial" w:hAnsi="Arial" w:cs="Arial"/>
          <w:b/>
          <w:sz w:val="20"/>
        </w:rPr>
      </w:pPr>
    </w:p>
    <w:p w14:paraId="6C230457"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166A7C3D" w14:textId="77777777" w:rsidR="003E3579" w:rsidRPr="002C050E" w:rsidRDefault="003E3579">
      <w:pPr>
        <w:rPr>
          <w:rFonts w:ascii="Arial" w:hAnsi="Arial" w:cs="Arial"/>
          <w:sz w:val="20"/>
        </w:rPr>
      </w:pPr>
    </w:p>
    <w:p w14:paraId="72A33235" w14:textId="77777777" w:rsidR="00883674" w:rsidRPr="00883674" w:rsidRDefault="00883674" w:rsidP="009002FB">
      <w:pPr>
        <w:ind w:firstLine="720"/>
        <w:rPr>
          <w:rFonts w:ascii="Arial" w:hAnsi="Arial" w:cs="Arial"/>
          <w:sz w:val="20"/>
        </w:rPr>
      </w:pPr>
      <w:r w:rsidRPr="00883674">
        <w:rPr>
          <w:rFonts w:ascii="Arial" w:hAnsi="Arial" w:cs="Arial"/>
          <w:sz w:val="20"/>
        </w:rPr>
        <w:t xml:space="preserve">Proposals must be received by University on or before the Submittal Deadline (ref. Section 2.1) and emailed to: </w:t>
      </w:r>
    </w:p>
    <w:p w14:paraId="79CA038D" w14:textId="77777777" w:rsidR="00883674" w:rsidRPr="00883674" w:rsidRDefault="00883674" w:rsidP="00883674">
      <w:pPr>
        <w:rPr>
          <w:rFonts w:ascii="Arial" w:hAnsi="Arial" w:cs="Arial"/>
          <w:sz w:val="20"/>
        </w:rPr>
      </w:pPr>
    </w:p>
    <w:p w14:paraId="55F7326E" w14:textId="77777777" w:rsidR="00883674" w:rsidRPr="00883674" w:rsidRDefault="00883674" w:rsidP="009002FB">
      <w:pPr>
        <w:ind w:left="2160" w:firstLine="720"/>
        <w:rPr>
          <w:rFonts w:ascii="Arial" w:hAnsi="Arial" w:cs="Arial"/>
          <w:sz w:val="20"/>
        </w:rPr>
      </w:pPr>
      <w:r w:rsidRPr="00883674">
        <w:rPr>
          <w:rFonts w:ascii="Arial" w:hAnsi="Arial" w:cs="Arial"/>
          <w:sz w:val="20"/>
        </w:rPr>
        <w:t>Attn:  Felix M. Gomez, Purchasing Contracts Administrator</w:t>
      </w:r>
    </w:p>
    <w:p w14:paraId="2C5AD766" w14:textId="69CF16C6" w:rsidR="00883674" w:rsidRPr="002C050E" w:rsidRDefault="00883674" w:rsidP="009002FB">
      <w:pPr>
        <w:ind w:left="2160" w:firstLine="720"/>
        <w:rPr>
          <w:rFonts w:ascii="Arial" w:hAnsi="Arial" w:cs="Arial"/>
          <w:sz w:val="20"/>
        </w:rPr>
      </w:pPr>
      <w:r w:rsidRPr="00883674">
        <w:rPr>
          <w:rFonts w:ascii="Arial" w:hAnsi="Arial" w:cs="Arial"/>
          <w:sz w:val="20"/>
        </w:rPr>
        <w:t xml:space="preserve">Email: </w:t>
      </w:r>
      <w:hyperlink r:id="rId18" w:history="1">
        <w:r w:rsidRPr="00306F2B">
          <w:rPr>
            <w:rStyle w:val="Hyperlink"/>
            <w:rFonts w:ascii="Arial" w:hAnsi="Arial" w:cs="Arial"/>
            <w:sz w:val="20"/>
          </w:rPr>
          <w:t>Felix.Gomez@uth.tmc.edu</w:t>
        </w:r>
      </w:hyperlink>
    </w:p>
    <w:p w14:paraId="0502756A" w14:textId="77777777" w:rsidR="003E3579" w:rsidRPr="002C050E" w:rsidRDefault="003E3579" w:rsidP="009002FB">
      <w:pPr>
        <w:ind w:left="1440" w:firstLine="720"/>
        <w:rPr>
          <w:rFonts w:ascii="Arial" w:hAnsi="Arial" w:cs="Arial"/>
          <w:sz w:val="20"/>
        </w:rPr>
      </w:pPr>
    </w:p>
    <w:p w14:paraId="4A5F0B4B"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B412765" w14:textId="77777777" w:rsidR="003E3579" w:rsidRPr="002C050E" w:rsidRDefault="003E3579">
      <w:pPr>
        <w:rPr>
          <w:rFonts w:ascii="Arial" w:hAnsi="Arial" w:cs="Arial"/>
          <w:sz w:val="20"/>
        </w:rPr>
      </w:pPr>
    </w:p>
    <w:p w14:paraId="4D911DCA" w14:textId="3F3E12C3" w:rsidR="003E3579" w:rsidRPr="002C050E" w:rsidRDefault="003E3579">
      <w:pPr>
        <w:ind w:left="720"/>
        <w:rPr>
          <w:rFonts w:ascii="Arial" w:hAnsi="Arial" w:cs="Arial"/>
          <w:sz w:val="20"/>
        </w:rPr>
      </w:pPr>
      <w:r w:rsidRPr="002C050E">
        <w:rPr>
          <w:rFonts w:ascii="Arial" w:hAnsi="Arial" w:cs="Arial"/>
          <w:sz w:val="20"/>
        </w:rPr>
        <w:lastRenderedPageBreak/>
        <w:t>Each proposal must state that it will remain valid for University’s accep</w:t>
      </w:r>
      <w:r w:rsidR="00BA6448">
        <w:rPr>
          <w:rFonts w:ascii="Arial" w:hAnsi="Arial" w:cs="Arial"/>
          <w:sz w:val="20"/>
        </w:rPr>
        <w:t>tance for a minimum of One Hundred Twenty (120</w:t>
      </w:r>
      <w:r w:rsidRPr="002C050E">
        <w:rPr>
          <w:rFonts w:ascii="Arial" w:hAnsi="Arial" w:cs="Arial"/>
          <w:sz w:val="20"/>
        </w:rPr>
        <w:t xml:space="preserve">) days after the Submittal Deadline, to allow time for evaluation, selection, and any unforeseen delays. </w:t>
      </w:r>
    </w:p>
    <w:p w14:paraId="5330AEE4" w14:textId="77777777" w:rsidR="003E3579" w:rsidRPr="002C050E" w:rsidRDefault="003E3579">
      <w:pPr>
        <w:rPr>
          <w:rFonts w:ascii="Arial" w:hAnsi="Arial" w:cs="Arial"/>
          <w:sz w:val="20"/>
        </w:rPr>
      </w:pPr>
    </w:p>
    <w:p w14:paraId="0DB238DF"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93C86E7" w14:textId="77777777" w:rsidR="003E3579" w:rsidRPr="002C050E" w:rsidRDefault="003E3579">
      <w:pPr>
        <w:rPr>
          <w:rFonts w:ascii="Arial" w:hAnsi="Arial" w:cs="Arial"/>
          <w:sz w:val="20"/>
        </w:rPr>
      </w:pPr>
    </w:p>
    <w:p w14:paraId="720FEEC2"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8477412" w14:textId="77777777" w:rsidR="003E3579" w:rsidRPr="002C050E" w:rsidRDefault="003E3579">
      <w:pPr>
        <w:rPr>
          <w:rFonts w:ascii="Arial" w:hAnsi="Arial" w:cs="Arial"/>
          <w:sz w:val="20"/>
          <w:u w:val="single"/>
        </w:rPr>
      </w:pPr>
    </w:p>
    <w:p w14:paraId="183CD073"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7015938E" w14:textId="77777777" w:rsidR="003E3579" w:rsidRPr="002C050E" w:rsidRDefault="003E3579">
      <w:pPr>
        <w:tabs>
          <w:tab w:val="left" w:pos="2340"/>
        </w:tabs>
        <w:ind w:left="1440"/>
        <w:rPr>
          <w:rFonts w:ascii="Arial" w:hAnsi="Arial" w:cs="Arial"/>
          <w:sz w:val="20"/>
        </w:rPr>
      </w:pPr>
    </w:p>
    <w:p w14:paraId="06CAAF3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28B18C5B" w14:textId="77777777" w:rsidR="003E3579" w:rsidRPr="002C050E" w:rsidRDefault="003E3579">
      <w:pPr>
        <w:tabs>
          <w:tab w:val="left" w:pos="2340"/>
        </w:tabs>
        <w:ind w:left="1440"/>
        <w:rPr>
          <w:rFonts w:ascii="Arial" w:hAnsi="Arial" w:cs="Arial"/>
          <w:sz w:val="20"/>
        </w:rPr>
      </w:pPr>
    </w:p>
    <w:p w14:paraId="3E6246B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B3EC0A7" w14:textId="77777777" w:rsidR="003E3579" w:rsidRPr="002C050E" w:rsidRDefault="003E3579">
      <w:pPr>
        <w:tabs>
          <w:tab w:val="left" w:pos="2340"/>
        </w:tabs>
        <w:ind w:left="1440"/>
        <w:rPr>
          <w:rFonts w:ascii="Arial" w:hAnsi="Arial" w:cs="Arial"/>
          <w:sz w:val="20"/>
          <w:u w:val="single"/>
        </w:rPr>
      </w:pPr>
    </w:p>
    <w:p w14:paraId="1171A408"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FAE86D2" w14:textId="77777777" w:rsidR="003E3579" w:rsidRPr="002C050E" w:rsidRDefault="003E3579">
      <w:pPr>
        <w:tabs>
          <w:tab w:val="left" w:pos="2340"/>
        </w:tabs>
        <w:ind w:firstLine="1440"/>
        <w:rPr>
          <w:rFonts w:ascii="Arial" w:hAnsi="Arial" w:cs="Arial"/>
          <w:sz w:val="20"/>
          <w:u w:val="single"/>
        </w:rPr>
      </w:pPr>
    </w:p>
    <w:p w14:paraId="7576FDCD"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70F3A7AB" w14:textId="77777777" w:rsidR="003E3579" w:rsidRPr="002C050E" w:rsidRDefault="003E3579" w:rsidP="00C32030">
      <w:pPr>
        <w:keepNext/>
        <w:keepLines/>
        <w:rPr>
          <w:rFonts w:ascii="Arial" w:hAnsi="Arial" w:cs="Arial"/>
          <w:sz w:val="20"/>
        </w:rPr>
      </w:pPr>
    </w:p>
    <w:p w14:paraId="4E74313F"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A922DE7" w14:textId="77777777" w:rsidR="003E3579" w:rsidRPr="002C050E" w:rsidRDefault="003E3579" w:rsidP="00ED4F33">
      <w:pPr>
        <w:keepNext/>
        <w:keepLines/>
        <w:rPr>
          <w:rFonts w:ascii="Arial" w:hAnsi="Arial" w:cs="Arial"/>
          <w:sz w:val="20"/>
        </w:rPr>
      </w:pPr>
    </w:p>
    <w:p w14:paraId="34F7E5F6"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253DEF8D" w14:textId="77777777" w:rsidR="003E3579" w:rsidRPr="002C050E" w:rsidRDefault="003E3579" w:rsidP="00ED4F33">
      <w:pPr>
        <w:keepNext/>
        <w:keepLines/>
        <w:rPr>
          <w:rFonts w:ascii="Arial" w:hAnsi="Arial" w:cs="Arial"/>
          <w:sz w:val="20"/>
        </w:rPr>
      </w:pPr>
    </w:p>
    <w:p w14:paraId="541BBE40"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5E88C6" w14:textId="77777777" w:rsidR="003E3579" w:rsidRPr="002C050E" w:rsidRDefault="003E3579" w:rsidP="00C32030">
      <w:pPr>
        <w:keepNext/>
        <w:keepLines/>
        <w:rPr>
          <w:rFonts w:ascii="Arial" w:hAnsi="Arial" w:cs="Arial"/>
          <w:sz w:val="20"/>
        </w:rPr>
      </w:pPr>
    </w:p>
    <w:p w14:paraId="10B1E082"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2FEA722" w14:textId="77777777" w:rsidR="003E3579" w:rsidRPr="002C050E" w:rsidRDefault="003E3579" w:rsidP="00C32030">
      <w:pPr>
        <w:keepNext/>
        <w:keepLines/>
        <w:rPr>
          <w:rFonts w:ascii="Arial" w:hAnsi="Arial" w:cs="Arial"/>
          <w:sz w:val="20"/>
        </w:rPr>
      </w:pPr>
    </w:p>
    <w:p w14:paraId="4E5E76E7"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9045490" w14:textId="77777777" w:rsidR="00B81CAF" w:rsidRPr="002C050E" w:rsidRDefault="00B81CAF" w:rsidP="00C32030">
      <w:pPr>
        <w:keepNext/>
        <w:keepLines/>
        <w:ind w:left="1440" w:hanging="720"/>
        <w:rPr>
          <w:rFonts w:ascii="Arial" w:hAnsi="Arial" w:cs="Arial"/>
          <w:sz w:val="20"/>
        </w:rPr>
      </w:pPr>
    </w:p>
    <w:p w14:paraId="562CC737"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EE37DF2" w14:textId="77777777" w:rsidR="003E3579" w:rsidRPr="002C050E" w:rsidRDefault="003E3579" w:rsidP="00C32030">
      <w:pPr>
        <w:keepNext/>
        <w:keepLines/>
        <w:rPr>
          <w:rFonts w:ascii="Arial" w:hAnsi="Arial" w:cs="Arial"/>
          <w:sz w:val="20"/>
        </w:rPr>
      </w:pPr>
    </w:p>
    <w:p w14:paraId="48637525"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2A91EA2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19"/>
          <w:footerReference w:type="default" r:id="rId20"/>
          <w:pgSz w:w="12240" w:h="15840" w:code="1"/>
          <w:pgMar w:top="720" w:right="720" w:bottom="720" w:left="720" w:header="576" w:footer="576" w:gutter="0"/>
          <w:cols w:space="720"/>
          <w:docGrid w:linePitch="299"/>
        </w:sectPr>
      </w:pPr>
    </w:p>
    <w:p w14:paraId="3AD1A31B"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lastRenderedPageBreak/>
        <w:t>SECTION 4</w:t>
      </w:r>
    </w:p>
    <w:p w14:paraId="176B05B9" w14:textId="77777777" w:rsidR="003E3579" w:rsidRPr="005F16A9" w:rsidRDefault="003E3579">
      <w:pPr>
        <w:jc w:val="center"/>
        <w:rPr>
          <w:rFonts w:ascii="Arial" w:hAnsi="Arial" w:cs="Arial"/>
          <w:b/>
          <w:szCs w:val="22"/>
          <w:u w:val="single"/>
        </w:rPr>
      </w:pPr>
    </w:p>
    <w:p w14:paraId="7FC7458C"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1AC406AB" w14:textId="77777777" w:rsidR="003E3579" w:rsidRPr="00B40736" w:rsidRDefault="003E3579" w:rsidP="00B40736">
      <w:pPr>
        <w:rPr>
          <w:rFonts w:ascii="Arial" w:hAnsi="Arial"/>
          <w:sz w:val="20"/>
          <w:u w:val="single"/>
        </w:rPr>
      </w:pPr>
    </w:p>
    <w:p w14:paraId="50CF6BC7" w14:textId="3B9F7635" w:rsidR="00122410" w:rsidRPr="00F069EF" w:rsidRDefault="00482E0F" w:rsidP="00F069EF">
      <w:pPr>
        <w:rPr>
          <w:rFonts w:ascii="Arial" w:hAnsi="Arial" w:cs="Arial"/>
          <w:sz w:val="20"/>
          <w:highlight w:val="lightGray"/>
        </w:rPr>
        <w:sectPr w:rsidR="00122410" w:rsidRPr="00F069EF" w:rsidSect="00B40736">
          <w:type w:val="continuous"/>
          <w:pgSz w:w="12240" w:h="15840" w:code="1"/>
          <w:pgMar w:top="720" w:right="720" w:bottom="720" w:left="720" w:header="576" w:footer="576" w:gutter="0"/>
          <w:cols w:space="720"/>
        </w:sect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40669C5E" w14:textId="77777777" w:rsidR="003E3579" w:rsidRPr="00F57AED" w:rsidRDefault="003E3579">
      <w:pPr>
        <w:jc w:val="center"/>
        <w:rPr>
          <w:rFonts w:ascii="Arial" w:hAnsi="Arial"/>
          <w:b/>
        </w:rPr>
      </w:pPr>
      <w:r w:rsidRPr="00F57AED">
        <w:rPr>
          <w:rFonts w:ascii="Arial" w:hAnsi="Arial"/>
          <w:b/>
        </w:rPr>
        <w:lastRenderedPageBreak/>
        <w:t>SECTION 5</w:t>
      </w:r>
    </w:p>
    <w:p w14:paraId="3B898B47" w14:textId="77777777" w:rsidR="003E3579" w:rsidRPr="00F57AED" w:rsidRDefault="003E3579">
      <w:pPr>
        <w:jc w:val="center"/>
        <w:rPr>
          <w:rFonts w:ascii="Arial" w:hAnsi="Arial"/>
          <w:b/>
        </w:rPr>
      </w:pPr>
    </w:p>
    <w:p w14:paraId="26B1076C" w14:textId="77777777" w:rsidR="003E3579" w:rsidRPr="00F57AED" w:rsidRDefault="003E3579">
      <w:pPr>
        <w:jc w:val="center"/>
        <w:rPr>
          <w:rFonts w:ascii="Arial" w:hAnsi="Arial"/>
          <w:u w:val="single"/>
        </w:rPr>
      </w:pPr>
      <w:r w:rsidRPr="00F57AED">
        <w:rPr>
          <w:rFonts w:ascii="Arial" w:hAnsi="Arial"/>
          <w:b/>
          <w:u w:val="single"/>
        </w:rPr>
        <w:t>SPECIFICATIONS AND ADDITIONAL QUESTIONS</w:t>
      </w:r>
    </w:p>
    <w:p w14:paraId="707691E6" w14:textId="77777777" w:rsidR="003E3579" w:rsidRPr="00F57AED" w:rsidRDefault="003E3579">
      <w:pPr>
        <w:rPr>
          <w:rFonts w:ascii="Arial" w:hAnsi="Arial"/>
        </w:rPr>
      </w:pPr>
    </w:p>
    <w:p w14:paraId="0FC81254" w14:textId="77777777" w:rsidR="008F5267" w:rsidRPr="00F57AED" w:rsidRDefault="008F5267" w:rsidP="008F5267">
      <w:pPr>
        <w:rPr>
          <w:rFonts w:ascii="Arial" w:hAnsi="Arial"/>
        </w:rPr>
      </w:pPr>
    </w:p>
    <w:p w14:paraId="0973D80B" w14:textId="77777777" w:rsidR="003E3579" w:rsidRPr="002C050E" w:rsidRDefault="003E3579">
      <w:pPr>
        <w:rPr>
          <w:rFonts w:ascii="Arial" w:hAnsi="Arial" w:cs="Arial"/>
          <w:b/>
          <w:sz w:val="20"/>
        </w:rPr>
      </w:pPr>
      <w:bookmarkStart w:id="2" w:name="_DV_M201"/>
      <w:bookmarkEnd w:id="2"/>
      <w:r w:rsidRPr="002C050E">
        <w:rPr>
          <w:rFonts w:ascii="Arial" w:hAnsi="Arial" w:cs="Arial"/>
          <w:b/>
          <w:sz w:val="20"/>
        </w:rPr>
        <w:t>5.1</w:t>
      </w:r>
      <w:r w:rsidRPr="002C050E">
        <w:rPr>
          <w:rFonts w:ascii="Arial" w:hAnsi="Arial" w:cs="Arial"/>
          <w:b/>
          <w:sz w:val="20"/>
        </w:rPr>
        <w:tab/>
        <w:t xml:space="preserve">General </w:t>
      </w:r>
    </w:p>
    <w:p w14:paraId="3C33C1F6" w14:textId="77777777" w:rsidR="003E3579" w:rsidRPr="002C050E" w:rsidRDefault="003E3579">
      <w:pPr>
        <w:rPr>
          <w:rFonts w:ascii="Arial" w:hAnsi="Arial" w:cs="Arial"/>
          <w:sz w:val="20"/>
        </w:rPr>
      </w:pPr>
    </w:p>
    <w:p w14:paraId="28A4DB67" w14:textId="77777777" w:rsidR="001173F2" w:rsidRPr="002C050E" w:rsidRDefault="006968C0" w:rsidP="001173F2">
      <w:pPr>
        <w:ind w:left="720"/>
        <w:rPr>
          <w:rFonts w:ascii="Arial" w:hAnsi="Arial" w:cs="Arial"/>
          <w:sz w:val="20"/>
        </w:rPr>
      </w:pPr>
      <w:r w:rsidRPr="002C050E">
        <w:rPr>
          <w:rFonts w:ascii="Arial" w:hAnsi="Arial" w:cs="Arial"/>
          <w:sz w:val="20"/>
        </w:rPr>
        <w:t>M</w:t>
      </w:r>
      <w:r w:rsidR="003E3579" w:rsidRPr="002C050E">
        <w:rPr>
          <w:rFonts w:ascii="Arial" w:hAnsi="Arial" w:cs="Arial"/>
          <w:sz w:val="20"/>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2C050E">
        <w:rPr>
          <w:rFonts w:ascii="Arial" w:hAnsi="Arial" w:cs="Arial"/>
          <w:sz w:val="20"/>
        </w:rPr>
        <w:t xml:space="preserve">and specifications for </w:t>
      </w:r>
      <w:r w:rsidR="00177B30" w:rsidRPr="002C050E">
        <w:rPr>
          <w:rFonts w:ascii="Arial" w:hAnsi="Arial" w:cs="Arial"/>
          <w:sz w:val="20"/>
        </w:rPr>
        <w:t>Work</w:t>
      </w:r>
      <w:r w:rsidR="003E3579" w:rsidRPr="002C050E">
        <w:rPr>
          <w:rFonts w:ascii="Arial" w:hAnsi="Arial" w:cs="Arial"/>
          <w:sz w:val="20"/>
        </w:rPr>
        <w:t>, as well as certain requests for information to be provided by Proposer as part of its proposal, are set forth below</w:t>
      </w:r>
      <w:r w:rsidR="001306E3" w:rsidRPr="002C050E">
        <w:rPr>
          <w:rFonts w:ascii="Arial" w:hAnsi="Arial" w:cs="Arial"/>
          <w:sz w:val="20"/>
        </w:rPr>
        <w:t>.</w:t>
      </w:r>
      <w:r w:rsidR="001173F2" w:rsidRPr="002C050E">
        <w:rPr>
          <w:rFonts w:ascii="Arial" w:hAnsi="Arial" w:cs="Arial"/>
          <w:sz w:val="20"/>
        </w:rPr>
        <w:t xml:space="preserve"> </w:t>
      </w:r>
      <w:r w:rsidR="008F5489" w:rsidRPr="002C050E">
        <w:rPr>
          <w:rFonts w:ascii="Arial" w:hAnsi="Arial" w:cs="Arial"/>
          <w:sz w:val="20"/>
        </w:rPr>
        <w:t xml:space="preserve">As indicated in </w:t>
      </w:r>
      <w:r w:rsidR="008F5489" w:rsidRPr="002C050E">
        <w:rPr>
          <w:rFonts w:ascii="Arial" w:hAnsi="Arial" w:cs="Arial"/>
          <w:b/>
          <w:sz w:val="20"/>
        </w:rPr>
        <w:t>Section 2.3</w:t>
      </w:r>
      <w:r w:rsidR="008F5267" w:rsidRPr="002C050E">
        <w:rPr>
          <w:rFonts w:ascii="Arial" w:hAnsi="Arial" w:cs="Arial"/>
          <w:sz w:val="20"/>
        </w:rPr>
        <w:t xml:space="preserve">, </w:t>
      </w:r>
      <w:r w:rsidR="008F5267" w:rsidRPr="002C050E">
        <w:rPr>
          <w:rFonts w:ascii="Arial" w:hAnsi="Arial" w:cs="Arial"/>
          <w:b/>
          <w:sz w:val="20"/>
        </w:rPr>
        <w:t>Contractor</w:t>
      </w:r>
      <w:r w:rsidR="008F5267" w:rsidRPr="002C050E">
        <w:rPr>
          <w:rFonts w:ascii="Arial" w:hAnsi="Arial" w:cs="Arial"/>
          <w:sz w:val="20"/>
        </w:rPr>
        <w:t xml:space="preserve"> means</w:t>
      </w:r>
      <w:r w:rsidR="008F5489" w:rsidRPr="002C050E">
        <w:rPr>
          <w:rFonts w:ascii="Arial" w:hAnsi="Arial" w:cs="Arial"/>
          <w:sz w:val="20"/>
        </w:rPr>
        <w:t xml:space="preserve"> t</w:t>
      </w:r>
      <w:r w:rsidR="001173F2" w:rsidRPr="002C050E">
        <w:rPr>
          <w:rFonts w:ascii="Arial" w:hAnsi="Arial" w:cs="Arial"/>
          <w:sz w:val="20"/>
        </w:rPr>
        <w:t>he successful Proposer</w:t>
      </w:r>
      <w:r w:rsidR="008F5267" w:rsidRPr="002C050E">
        <w:rPr>
          <w:rFonts w:ascii="Arial" w:hAnsi="Arial" w:cs="Arial"/>
          <w:sz w:val="20"/>
        </w:rPr>
        <w:t>.</w:t>
      </w:r>
    </w:p>
    <w:p w14:paraId="5781BA82" w14:textId="77777777" w:rsidR="003E3579" w:rsidRPr="002C050E" w:rsidRDefault="003E3579" w:rsidP="00FC3C90">
      <w:pPr>
        <w:ind w:left="720"/>
        <w:rPr>
          <w:rFonts w:ascii="Arial" w:hAnsi="Arial" w:cs="Arial"/>
          <w:sz w:val="20"/>
        </w:rPr>
      </w:pPr>
    </w:p>
    <w:p w14:paraId="26DD00FE" w14:textId="0FB92AAC" w:rsidR="000C6F24" w:rsidRPr="002C050E" w:rsidRDefault="003E3579" w:rsidP="000C6F24">
      <w:pPr>
        <w:ind w:left="720" w:hanging="720"/>
        <w:rPr>
          <w:rFonts w:ascii="Arial" w:hAnsi="Arial" w:cs="Arial"/>
          <w:b/>
          <w:sz w:val="20"/>
          <w:highlight w:val="lightGray"/>
        </w:rPr>
      </w:pPr>
      <w:r w:rsidRPr="002C050E">
        <w:rPr>
          <w:rFonts w:ascii="Arial" w:hAnsi="Arial" w:cs="Arial"/>
          <w:b/>
          <w:sz w:val="20"/>
        </w:rPr>
        <w:t>5.2</w:t>
      </w:r>
      <w:r w:rsidRPr="002C050E">
        <w:rPr>
          <w:rFonts w:ascii="Arial" w:hAnsi="Arial" w:cs="Arial"/>
          <w:b/>
          <w:sz w:val="20"/>
        </w:rPr>
        <w:tab/>
      </w:r>
      <w:r w:rsidR="000C6F24" w:rsidRPr="00B602CA">
        <w:rPr>
          <w:rFonts w:ascii="Arial" w:hAnsi="Arial" w:cs="Arial"/>
          <w:b/>
          <w:sz w:val="20"/>
        </w:rPr>
        <w:t xml:space="preserve">Minimum Requirements </w:t>
      </w:r>
    </w:p>
    <w:p w14:paraId="077BDC1B" w14:textId="77777777" w:rsidR="000C6F24" w:rsidRPr="002C050E" w:rsidRDefault="000C6F24" w:rsidP="000C6F24">
      <w:pPr>
        <w:rPr>
          <w:rFonts w:ascii="Arial" w:hAnsi="Arial" w:cs="Arial"/>
          <w:sz w:val="20"/>
          <w:highlight w:val="lightGray"/>
        </w:rPr>
      </w:pPr>
    </w:p>
    <w:p w14:paraId="35B7A464" w14:textId="77777777" w:rsidR="000C6F24" w:rsidRPr="00B602CA" w:rsidRDefault="000C6F24" w:rsidP="000C6F24">
      <w:pPr>
        <w:ind w:left="720"/>
        <w:rPr>
          <w:rFonts w:ascii="Arial" w:hAnsi="Arial" w:cs="Arial"/>
          <w:color w:val="000000"/>
          <w:sz w:val="20"/>
        </w:rPr>
      </w:pPr>
      <w:r w:rsidRPr="00B602CA">
        <w:rPr>
          <w:rFonts w:ascii="Arial" w:hAnsi="Arial" w:cs="Arial"/>
          <w:sz w:val="20"/>
        </w:rPr>
        <w:t>Each Proposal must include information that clearly indicates that Proposer meets each of the following minimum qualification requirements</w:t>
      </w:r>
      <w:r w:rsidRPr="00B602CA">
        <w:rPr>
          <w:rFonts w:ascii="Arial" w:hAnsi="Arial" w:cs="Arial"/>
          <w:color w:val="000000"/>
          <w:sz w:val="20"/>
        </w:rPr>
        <w:t>:</w:t>
      </w:r>
    </w:p>
    <w:p w14:paraId="612A6D16"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6F9CA6C9" w14:textId="77777777" w:rsidR="00853580" w:rsidRPr="009002FB" w:rsidRDefault="00853580" w:rsidP="00853580">
      <w:pPr>
        <w:numPr>
          <w:ilvl w:val="2"/>
          <w:numId w:val="29"/>
        </w:numPr>
        <w:tabs>
          <w:tab w:val="num" w:pos="1440"/>
        </w:tabs>
        <w:jc w:val="left"/>
        <w:rPr>
          <w:rFonts w:ascii="Arial" w:hAnsi="Arial" w:cs="Arial"/>
          <w:sz w:val="20"/>
        </w:rPr>
      </w:pPr>
      <w:r w:rsidRPr="009002FB">
        <w:rPr>
          <w:rFonts w:ascii="Arial" w:hAnsi="Arial" w:cs="Arial"/>
          <w:sz w:val="20"/>
        </w:rPr>
        <w:t>Be located in Texas.</w:t>
      </w:r>
    </w:p>
    <w:p w14:paraId="67B74E80" w14:textId="77777777" w:rsidR="00853580" w:rsidRPr="009002FB" w:rsidRDefault="00853580" w:rsidP="00853580">
      <w:pPr>
        <w:ind w:left="1440"/>
        <w:jc w:val="left"/>
        <w:rPr>
          <w:rFonts w:ascii="Arial" w:hAnsi="Arial" w:cs="Arial"/>
          <w:sz w:val="20"/>
        </w:rPr>
      </w:pPr>
    </w:p>
    <w:p w14:paraId="7E4B6A79" w14:textId="77777777" w:rsidR="00853580" w:rsidRPr="009002FB" w:rsidRDefault="00853580" w:rsidP="00853580">
      <w:pPr>
        <w:numPr>
          <w:ilvl w:val="2"/>
          <w:numId w:val="29"/>
        </w:numPr>
        <w:tabs>
          <w:tab w:val="num" w:pos="1440"/>
        </w:tabs>
        <w:jc w:val="left"/>
        <w:rPr>
          <w:rFonts w:ascii="Arial" w:hAnsi="Arial" w:cs="Arial"/>
          <w:sz w:val="20"/>
        </w:rPr>
      </w:pPr>
      <w:r w:rsidRPr="009002FB">
        <w:rPr>
          <w:rFonts w:ascii="Arial" w:hAnsi="Arial" w:cs="Arial"/>
          <w:sz w:val="20"/>
        </w:rPr>
        <w:t>Have been in business no less than five (5) years.</w:t>
      </w:r>
    </w:p>
    <w:p w14:paraId="2E40AC54" w14:textId="77777777" w:rsidR="00853580" w:rsidRPr="009002FB" w:rsidRDefault="00853580" w:rsidP="00853580">
      <w:pPr>
        <w:pStyle w:val="ListParagraph"/>
        <w:rPr>
          <w:rFonts w:ascii="Arial" w:hAnsi="Arial" w:cs="Arial"/>
          <w:sz w:val="20"/>
        </w:rPr>
      </w:pPr>
    </w:p>
    <w:p w14:paraId="021FDC79" w14:textId="77777777" w:rsidR="00853580" w:rsidRPr="009002FB" w:rsidRDefault="00853580" w:rsidP="00853580">
      <w:pPr>
        <w:numPr>
          <w:ilvl w:val="2"/>
          <w:numId w:val="29"/>
        </w:numPr>
        <w:tabs>
          <w:tab w:val="num" w:pos="1440"/>
        </w:tabs>
        <w:jc w:val="left"/>
        <w:rPr>
          <w:rFonts w:ascii="Arial" w:hAnsi="Arial" w:cs="Arial"/>
          <w:sz w:val="20"/>
        </w:rPr>
      </w:pPr>
      <w:r w:rsidRPr="009002FB">
        <w:rPr>
          <w:rFonts w:ascii="Arial" w:hAnsi="Arial" w:cs="Arial"/>
          <w:sz w:val="20"/>
        </w:rPr>
        <w:t xml:space="preserve">Be able to submit no fewer than three (3) relevant work samples representing companies for which the firm has had primary responsibility for design and production and media consulting and placement.  </w:t>
      </w:r>
    </w:p>
    <w:p w14:paraId="1B59CC26" w14:textId="77777777" w:rsidR="00853580" w:rsidRPr="009002FB" w:rsidRDefault="00853580" w:rsidP="00853580">
      <w:pPr>
        <w:pStyle w:val="ListParagraph"/>
        <w:rPr>
          <w:rFonts w:ascii="Arial" w:hAnsi="Arial" w:cs="Arial"/>
          <w:sz w:val="20"/>
        </w:rPr>
      </w:pPr>
    </w:p>
    <w:p w14:paraId="5EF99E81" w14:textId="77777777" w:rsidR="00853580" w:rsidRPr="009002FB" w:rsidRDefault="00853580" w:rsidP="00853580">
      <w:pPr>
        <w:numPr>
          <w:ilvl w:val="2"/>
          <w:numId w:val="29"/>
        </w:numPr>
        <w:tabs>
          <w:tab w:val="num" w:pos="1440"/>
        </w:tabs>
        <w:jc w:val="left"/>
        <w:rPr>
          <w:rFonts w:ascii="Arial" w:hAnsi="Arial" w:cs="Arial"/>
          <w:sz w:val="20"/>
        </w:rPr>
      </w:pPr>
      <w:r w:rsidRPr="009002FB">
        <w:rPr>
          <w:rFonts w:ascii="Arial" w:hAnsi="Arial" w:cs="Arial"/>
          <w:sz w:val="20"/>
        </w:rPr>
        <w:t>Commit to assign one or more of the firm’s leadership members as primary “working” contact(s) for the duration of the Project.</w:t>
      </w:r>
    </w:p>
    <w:p w14:paraId="4BBA9C78" w14:textId="77777777" w:rsidR="003E3579" w:rsidRPr="002C050E" w:rsidRDefault="003E3579">
      <w:pPr>
        <w:rPr>
          <w:rFonts w:ascii="Arial" w:hAnsi="Arial" w:cs="Arial"/>
          <w:sz w:val="20"/>
        </w:rPr>
      </w:pPr>
    </w:p>
    <w:p w14:paraId="51117FEF" w14:textId="77777777" w:rsidR="003E3579" w:rsidRPr="002C050E" w:rsidRDefault="003E3579">
      <w:pPr>
        <w:rPr>
          <w:rFonts w:ascii="Arial" w:hAnsi="Arial" w:cs="Arial"/>
          <w:b/>
          <w:sz w:val="20"/>
        </w:rPr>
      </w:pPr>
      <w:r w:rsidRPr="002C050E">
        <w:rPr>
          <w:rFonts w:ascii="Arial" w:hAnsi="Arial" w:cs="Arial"/>
          <w:b/>
          <w:sz w:val="20"/>
        </w:rPr>
        <w:t>5.3</w:t>
      </w:r>
      <w:r w:rsidRPr="002C050E">
        <w:rPr>
          <w:rFonts w:ascii="Arial" w:hAnsi="Arial" w:cs="Arial"/>
          <w:b/>
          <w:sz w:val="20"/>
        </w:rPr>
        <w:tab/>
        <w:t xml:space="preserve">Additional Questions Specific to this RFP </w:t>
      </w:r>
    </w:p>
    <w:p w14:paraId="2765D396" w14:textId="77777777" w:rsidR="003E3579" w:rsidRPr="002C050E" w:rsidRDefault="003E3579">
      <w:pPr>
        <w:rPr>
          <w:rFonts w:ascii="Arial" w:hAnsi="Arial" w:cs="Arial"/>
          <w:color w:val="000000"/>
          <w:sz w:val="20"/>
        </w:rPr>
      </w:pPr>
    </w:p>
    <w:p w14:paraId="0872DA37" w14:textId="54A0BF89" w:rsidR="003E3579" w:rsidRDefault="003E3579">
      <w:pPr>
        <w:ind w:left="720"/>
        <w:rPr>
          <w:rFonts w:ascii="Arial" w:hAnsi="Arial" w:cs="Arial"/>
          <w:color w:val="000000"/>
          <w:sz w:val="20"/>
        </w:rPr>
      </w:pPr>
      <w:r w:rsidRPr="002C050E">
        <w:rPr>
          <w:rFonts w:ascii="Arial" w:hAnsi="Arial" w:cs="Arial"/>
          <w:color w:val="000000"/>
          <w:sz w:val="20"/>
        </w:rPr>
        <w:t>Proposer must submit the following information as part of Proposer’s proposal:</w:t>
      </w:r>
      <w:r w:rsidR="00D01AC0" w:rsidRPr="002C050E">
        <w:rPr>
          <w:rFonts w:ascii="Arial" w:hAnsi="Arial" w:cs="Arial"/>
          <w:color w:val="000000"/>
          <w:sz w:val="20"/>
        </w:rPr>
        <w:t xml:space="preserve"> </w:t>
      </w:r>
    </w:p>
    <w:p w14:paraId="35E0C91B" w14:textId="0B8FDE96" w:rsidR="00E91580" w:rsidRDefault="00E91580">
      <w:pPr>
        <w:ind w:left="720"/>
        <w:rPr>
          <w:rFonts w:ascii="Arial" w:hAnsi="Arial" w:cs="Arial"/>
          <w:color w:val="000000"/>
          <w:sz w:val="20"/>
        </w:rPr>
      </w:pPr>
    </w:p>
    <w:p w14:paraId="295AE8CD" w14:textId="64334A6C" w:rsidR="00E91580" w:rsidRPr="009002FB" w:rsidRDefault="00E91580">
      <w:pPr>
        <w:ind w:left="720"/>
        <w:rPr>
          <w:rFonts w:ascii="Arial" w:hAnsi="Arial" w:cs="Arial"/>
          <w:b/>
          <w:color w:val="000000"/>
          <w:sz w:val="20"/>
          <w:u w:val="single"/>
        </w:rPr>
      </w:pPr>
      <w:r>
        <w:rPr>
          <w:rFonts w:ascii="Arial" w:hAnsi="Arial" w:cs="Arial"/>
          <w:b/>
          <w:color w:val="000000"/>
          <w:sz w:val="20"/>
          <w:u w:val="single"/>
        </w:rPr>
        <w:t>General</w:t>
      </w:r>
    </w:p>
    <w:p w14:paraId="392A36B7" w14:textId="77777777" w:rsidR="003E3579" w:rsidRPr="002C050E" w:rsidRDefault="003E3579">
      <w:pPr>
        <w:ind w:left="720"/>
        <w:rPr>
          <w:rFonts w:ascii="Arial" w:hAnsi="Arial" w:cs="Arial"/>
          <w:color w:val="000000"/>
          <w:sz w:val="20"/>
        </w:rPr>
      </w:pPr>
      <w:r w:rsidRPr="002C050E">
        <w:rPr>
          <w:rFonts w:ascii="Arial" w:hAnsi="Arial" w:cs="Arial"/>
          <w:color w:val="000000"/>
          <w:sz w:val="20"/>
        </w:rPr>
        <w:t> </w:t>
      </w:r>
    </w:p>
    <w:p w14:paraId="2381CFF1" w14:textId="54A0EBCB" w:rsidR="003E3579" w:rsidRPr="009002FB" w:rsidRDefault="00DE6DCA" w:rsidP="00BA30CB">
      <w:pPr>
        <w:numPr>
          <w:ilvl w:val="2"/>
          <w:numId w:val="2"/>
        </w:numPr>
        <w:rPr>
          <w:rFonts w:ascii="Arial" w:hAnsi="Arial" w:cs="Arial"/>
          <w:sz w:val="20"/>
          <w:u w:val="single"/>
        </w:rPr>
      </w:pPr>
      <w:r w:rsidRPr="000603B1">
        <w:rPr>
          <w:rFonts w:ascii="Arial" w:hAnsi="Arial" w:cs="Arial"/>
          <w:sz w:val="20"/>
        </w:rPr>
        <w:t xml:space="preserve">If Proposer takes exception to any terms or conditions set forth in </w:t>
      </w:r>
      <w:r w:rsidRPr="000603B1">
        <w:rPr>
          <w:rFonts w:ascii="Arial" w:hAnsi="Arial" w:cs="Arial"/>
          <w:b/>
          <w:sz w:val="20"/>
        </w:rPr>
        <w:t>APPENDIX TWO</w:t>
      </w:r>
      <w:r w:rsidRPr="000603B1">
        <w:rPr>
          <w:rFonts w:ascii="Arial" w:hAnsi="Arial" w:cs="Arial"/>
          <w:sz w:val="20"/>
        </w:rPr>
        <w:t xml:space="preserve">), Proposer </w:t>
      </w:r>
      <w:r w:rsidR="00225050" w:rsidRPr="000603B1">
        <w:rPr>
          <w:rFonts w:ascii="Arial" w:hAnsi="Arial" w:cs="Arial"/>
          <w:sz w:val="20"/>
        </w:rPr>
        <w:t>must</w:t>
      </w:r>
      <w:r w:rsidRPr="000603B1">
        <w:rPr>
          <w:rFonts w:ascii="Arial" w:hAnsi="Arial" w:cs="Arial"/>
          <w:sz w:val="20"/>
        </w:rPr>
        <w:t xml:space="preserve"> submit </w:t>
      </w:r>
      <w:r w:rsidR="00502D52" w:rsidRPr="000603B1">
        <w:rPr>
          <w:rFonts w:ascii="Arial" w:hAnsi="Arial" w:cs="Arial"/>
          <w:sz w:val="20"/>
        </w:rPr>
        <w:t xml:space="preserve">a list of </w:t>
      </w:r>
      <w:r w:rsidRPr="000603B1">
        <w:rPr>
          <w:rFonts w:ascii="Arial" w:hAnsi="Arial" w:cs="Arial"/>
          <w:sz w:val="20"/>
        </w:rPr>
        <w:t>the exceptions.</w:t>
      </w:r>
    </w:p>
    <w:p w14:paraId="3C829A8C" w14:textId="4DBFFCBE" w:rsidR="00EC2168" w:rsidRDefault="00EC2168" w:rsidP="009E7528">
      <w:pPr>
        <w:rPr>
          <w:rFonts w:ascii="Arial" w:hAnsi="Arial" w:cs="Arial"/>
          <w:sz w:val="20"/>
          <w:u w:val="single"/>
        </w:rPr>
      </w:pPr>
    </w:p>
    <w:p w14:paraId="66AFE6C4" w14:textId="665551F2" w:rsidR="009E7528" w:rsidRPr="009002FB" w:rsidRDefault="009E7528" w:rsidP="009002FB">
      <w:pPr>
        <w:ind w:left="1440" w:hanging="720"/>
        <w:rPr>
          <w:rFonts w:ascii="Arial" w:hAnsi="Arial" w:cs="Arial"/>
          <w:sz w:val="20"/>
        </w:rPr>
      </w:pPr>
      <w:r w:rsidRPr="009002FB">
        <w:rPr>
          <w:rFonts w:ascii="Arial" w:hAnsi="Arial" w:cs="Arial"/>
          <w:sz w:val="20"/>
        </w:rPr>
        <w:t>5.3.2</w:t>
      </w:r>
      <w:r w:rsidRPr="009002FB">
        <w:rPr>
          <w:rFonts w:ascii="Arial" w:hAnsi="Arial" w:cs="Arial"/>
          <w:sz w:val="20"/>
        </w:rPr>
        <w:tab/>
        <w:t xml:space="preserve">By signing the Execution of Offer (ref. </w:t>
      </w:r>
      <w:r w:rsidRPr="009002FB">
        <w:rPr>
          <w:rFonts w:ascii="Arial" w:hAnsi="Arial" w:cs="Arial"/>
          <w:b/>
          <w:sz w:val="20"/>
        </w:rPr>
        <w:t>Section 2</w:t>
      </w:r>
      <w:r w:rsidRPr="009002FB">
        <w:rPr>
          <w:rFonts w:ascii="Arial" w:hAnsi="Arial" w:cs="Arial"/>
          <w:sz w:val="20"/>
        </w:rPr>
        <w:t xml:space="preserve"> of </w:t>
      </w:r>
      <w:r w:rsidRPr="009002FB">
        <w:rPr>
          <w:rFonts w:ascii="Arial" w:hAnsi="Arial" w:cs="Arial"/>
          <w:b/>
          <w:sz w:val="20"/>
        </w:rPr>
        <w:t>APPENDIX ONE</w:t>
      </w:r>
      <w:r w:rsidRPr="009002FB">
        <w:rPr>
          <w:rFonts w:ascii="Arial" w:hAnsi="Arial" w:cs="Arial"/>
          <w:sz w:val="20"/>
        </w:rPr>
        <w:t xml:space="preserve">), Proposer agrees to comply with Certificate of Interested Parties laws (ref. </w:t>
      </w:r>
      <w:hyperlink r:id="rId21" w:anchor="2252.908" w:history="1">
        <w:r w:rsidRPr="009002FB">
          <w:rPr>
            <w:rStyle w:val="Hyperlink"/>
            <w:rFonts w:ascii="Arial" w:hAnsi="Arial" w:cs="Arial"/>
            <w:sz w:val="20"/>
            <w:u w:val="none"/>
          </w:rPr>
          <w:t xml:space="preserve">§2252.908, </w:t>
        </w:r>
        <w:r w:rsidRPr="009002FB">
          <w:rPr>
            <w:rStyle w:val="Hyperlink"/>
            <w:rFonts w:ascii="Arial" w:hAnsi="Arial" w:cs="Arial"/>
            <w:i/>
            <w:sz w:val="20"/>
            <w:u w:val="none"/>
          </w:rPr>
          <w:t>Government Code</w:t>
        </w:r>
      </w:hyperlink>
      <w:r w:rsidRPr="009002FB">
        <w:rPr>
          <w:rFonts w:ascii="Arial" w:hAnsi="Arial" w:cs="Arial"/>
          <w:sz w:val="20"/>
        </w:rPr>
        <w:t xml:space="preserve">) and </w:t>
      </w:r>
      <w:hyperlink r:id="rId22" w:anchor="Ch46.1" w:history="1">
        <w:r w:rsidRPr="009002FB">
          <w:rPr>
            <w:rStyle w:val="Hyperlink"/>
            <w:rFonts w:ascii="Arial" w:hAnsi="Arial" w:cs="Arial"/>
            <w:sz w:val="20"/>
            <w:u w:val="none"/>
          </w:rPr>
          <w:t>1 TAC §§46.1 through 46.5</w:t>
        </w:r>
      </w:hyperlink>
      <w:r w:rsidRPr="009002FB">
        <w:rPr>
          <w:rFonts w:ascii="Arial" w:hAnsi="Arial" w:cs="Arial"/>
          <w:sz w:val="20"/>
        </w:rPr>
        <w:t>) as implemented by the Texas Ethics Commission (</w:t>
      </w:r>
      <w:r w:rsidRPr="009002FB">
        <w:rPr>
          <w:rFonts w:ascii="Arial" w:hAnsi="Arial" w:cs="Arial"/>
          <w:b/>
          <w:sz w:val="20"/>
        </w:rPr>
        <w:t>TEC</w:t>
      </w:r>
      <w:r w:rsidRPr="009002FB">
        <w:rPr>
          <w:rFonts w:ascii="Arial" w:hAnsi="Arial" w:cs="Arial"/>
          <w:sz w:val="20"/>
        </w:rPr>
        <w:t xml:space="preserve">), including, among other things, providing TEC and University with information required on the form promulgated by TEC and set forth in </w:t>
      </w:r>
      <w:r w:rsidRPr="009002FB">
        <w:rPr>
          <w:rFonts w:ascii="Arial" w:hAnsi="Arial" w:cs="Arial"/>
          <w:b/>
          <w:sz w:val="20"/>
        </w:rPr>
        <w:t>APPENDIX EIGHT</w:t>
      </w:r>
      <w:r w:rsidRPr="009002FB">
        <w:rPr>
          <w:rFonts w:ascii="Arial" w:hAnsi="Arial" w:cs="Arial"/>
          <w:sz w:val="20"/>
        </w:rPr>
        <w:t>.</w:t>
      </w:r>
      <w:r w:rsidRPr="009002FB">
        <w:rPr>
          <w:rFonts w:ascii="Arial" w:hAnsi="Arial" w:cs="Arial"/>
          <w:b/>
          <w:sz w:val="20"/>
        </w:rPr>
        <w:t xml:space="preserve"> </w:t>
      </w:r>
      <w:r w:rsidRPr="009002FB">
        <w:rPr>
          <w:rFonts w:ascii="Arial" w:hAnsi="Arial" w:cs="Arial"/>
          <w:i/>
          <w:sz w:val="20"/>
        </w:rPr>
        <w:t xml:space="preserve">Proposer may learn more about these disclosure requirements, including applicable exceptions and use of the TEC electronic filing system, by reviewing </w:t>
      </w:r>
      <w:hyperlink r:id="rId23" w:anchor="2252.908" w:history="1">
        <w:r w:rsidRPr="009002FB">
          <w:rPr>
            <w:rStyle w:val="Hyperlink"/>
            <w:rFonts w:ascii="Arial" w:hAnsi="Arial" w:cs="Arial"/>
            <w:sz w:val="20"/>
            <w:u w:val="none"/>
          </w:rPr>
          <w:t xml:space="preserve">§2252.908, </w:t>
        </w:r>
        <w:r w:rsidRPr="009002FB">
          <w:rPr>
            <w:rStyle w:val="Hyperlink"/>
            <w:rFonts w:ascii="Arial" w:hAnsi="Arial" w:cs="Arial"/>
            <w:i/>
            <w:sz w:val="20"/>
            <w:u w:val="none"/>
          </w:rPr>
          <w:t>Government Code</w:t>
        </w:r>
      </w:hyperlink>
      <w:r w:rsidRPr="009002FB">
        <w:rPr>
          <w:rFonts w:ascii="Arial" w:hAnsi="Arial" w:cs="Arial"/>
          <w:i/>
          <w:sz w:val="20"/>
        </w:rPr>
        <w:t xml:space="preserve">, and information on the TEC website at </w:t>
      </w:r>
      <w:hyperlink r:id="rId24" w:history="1">
        <w:r w:rsidRPr="009002FB">
          <w:rPr>
            <w:rStyle w:val="Hyperlink"/>
            <w:rFonts w:ascii="Arial" w:hAnsi="Arial" w:cs="Arial"/>
            <w:sz w:val="20"/>
            <w:u w:val="none"/>
          </w:rPr>
          <w:t>https://www.ethics.state.tx.us/whatsnew/FAQ_Form1295.html</w:t>
        </w:r>
      </w:hyperlink>
      <w:r w:rsidRPr="009002FB">
        <w:rPr>
          <w:rFonts w:ascii="Arial" w:hAnsi="Arial" w:cs="Arial"/>
          <w:sz w:val="20"/>
        </w:rPr>
        <w:t>.</w:t>
      </w:r>
      <w:r w:rsidRPr="009002FB">
        <w:rPr>
          <w:rFonts w:ascii="Arial" w:hAnsi="Arial" w:cs="Arial"/>
          <w:b/>
          <w:sz w:val="20"/>
        </w:rPr>
        <w:t xml:space="preserve"> The Certificate of Interested Parties must only be submitted by Contractor upon delivery to University of a signed Agreement.</w:t>
      </w:r>
    </w:p>
    <w:p w14:paraId="594FD51F" w14:textId="77777777" w:rsidR="009E7528" w:rsidRPr="009002FB" w:rsidRDefault="009E7528" w:rsidP="009002FB">
      <w:pPr>
        <w:rPr>
          <w:rFonts w:ascii="Arial" w:hAnsi="Arial" w:cs="Arial"/>
          <w:sz w:val="20"/>
          <w:u w:val="single"/>
        </w:rPr>
      </w:pPr>
    </w:p>
    <w:p w14:paraId="2356F5CA" w14:textId="77777777" w:rsidR="00E91580" w:rsidRPr="009002FB" w:rsidRDefault="00E91580" w:rsidP="009002FB">
      <w:pPr>
        <w:ind w:left="1440"/>
        <w:rPr>
          <w:rFonts w:ascii="Arial" w:hAnsi="Arial" w:cs="Arial"/>
          <w:sz w:val="20"/>
          <w:u w:val="single"/>
        </w:rPr>
      </w:pPr>
    </w:p>
    <w:p w14:paraId="074B81E0" w14:textId="5A2013EF" w:rsidR="00E91580" w:rsidRPr="009002FB" w:rsidRDefault="00E91580" w:rsidP="009002FB">
      <w:pPr>
        <w:ind w:left="720"/>
        <w:rPr>
          <w:rFonts w:ascii="Arial" w:hAnsi="Arial" w:cs="Arial"/>
          <w:b/>
          <w:sz w:val="20"/>
          <w:u w:val="single"/>
        </w:rPr>
      </w:pPr>
      <w:r>
        <w:rPr>
          <w:rFonts w:ascii="Arial" w:hAnsi="Arial" w:cs="Arial"/>
          <w:b/>
          <w:sz w:val="20"/>
          <w:u w:val="single"/>
        </w:rPr>
        <w:t>Qualifications</w:t>
      </w:r>
    </w:p>
    <w:p w14:paraId="461312A3" w14:textId="3ED715DD" w:rsidR="00DE6DCA" w:rsidRPr="009E7528" w:rsidRDefault="00DE6DCA">
      <w:pPr>
        <w:ind w:left="720"/>
        <w:rPr>
          <w:rFonts w:ascii="Arial" w:hAnsi="Arial" w:cs="Arial"/>
          <w:sz w:val="20"/>
          <w:u w:val="single"/>
        </w:rPr>
      </w:pPr>
    </w:p>
    <w:p w14:paraId="34750DD6" w14:textId="1E6CE99E" w:rsidR="008F4738" w:rsidRPr="009002FB" w:rsidRDefault="008F4738" w:rsidP="009002FB">
      <w:pPr>
        <w:pStyle w:val="ListParagraph"/>
        <w:numPr>
          <w:ilvl w:val="2"/>
          <w:numId w:val="2"/>
        </w:numPr>
        <w:rPr>
          <w:rFonts w:ascii="Arial" w:hAnsi="Arial" w:cs="Arial"/>
          <w:sz w:val="20"/>
        </w:rPr>
      </w:pPr>
      <w:r w:rsidRPr="009002FB">
        <w:rPr>
          <w:rFonts w:ascii="Arial" w:hAnsi="Arial" w:cs="Arial"/>
          <w:sz w:val="20"/>
        </w:rPr>
        <w:t>Provide a description of your firm’s history and organization.</w:t>
      </w:r>
    </w:p>
    <w:p w14:paraId="09A0AA21" w14:textId="77777777" w:rsidR="008F4738" w:rsidRPr="009002FB" w:rsidRDefault="008F4738" w:rsidP="008F4738">
      <w:pPr>
        <w:ind w:left="1440"/>
        <w:rPr>
          <w:rFonts w:ascii="Arial" w:hAnsi="Arial" w:cs="Arial"/>
          <w:sz w:val="20"/>
        </w:rPr>
      </w:pPr>
    </w:p>
    <w:p w14:paraId="73AB703A" w14:textId="77777777" w:rsidR="008F4738" w:rsidRPr="009002FB" w:rsidRDefault="008F4738" w:rsidP="009002FB">
      <w:pPr>
        <w:numPr>
          <w:ilvl w:val="2"/>
          <w:numId w:val="2"/>
        </w:numPr>
        <w:rPr>
          <w:rFonts w:ascii="Arial" w:hAnsi="Arial" w:cs="Arial"/>
          <w:sz w:val="20"/>
        </w:rPr>
      </w:pPr>
      <w:r w:rsidRPr="009002FB">
        <w:rPr>
          <w:rFonts w:ascii="Arial" w:hAnsi="Arial" w:cs="Arial"/>
          <w:sz w:val="20"/>
        </w:rPr>
        <w:t>Highlight your historical experience for this engagement, as well as differentiators from other prospective agencies.</w:t>
      </w:r>
    </w:p>
    <w:p w14:paraId="12FD62C6" w14:textId="77777777" w:rsidR="008F4738" w:rsidRPr="009002FB" w:rsidRDefault="008F4738" w:rsidP="008F4738">
      <w:pPr>
        <w:ind w:left="1440"/>
        <w:rPr>
          <w:rFonts w:ascii="Arial" w:hAnsi="Arial" w:cs="Arial"/>
          <w:sz w:val="20"/>
        </w:rPr>
      </w:pPr>
    </w:p>
    <w:p w14:paraId="1DC30998" w14:textId="77777777" w:rsidR="008F4738" w:rsidRPr="009002FB" w:rsidRDefault="008F4738" w:rsidP="009002FB">
      <w:pPr>
        <w:numPr>
          <w:ilvl w:val="2"/>
          <w:numId w:val="2"/>
        </w:numPr>
        <w:rPr>
          <w:rFonts w:ascii="Arial" w:hAnsi="Arial" w:cs="Arial"/>
          <w:sz w:val="20"/>
        </w:rPr>
      </w:pPr>
      <w:r w:rsidRPr="009002FB">
        <w:rPr>
          <w:rFonts w:ascii="Arial" w:hAnsi="Arial" w:cs="Arial"/>
          <w:sz w:val="20"/>
        </w:rPr>
        <w:t>List some of your firm’s current clients and the type of work being performed.</w:t>
      </w:r>
    </w:p>
    <w:p w14:paraId="5E53C084" w14:textId="77777777" w:rsidR="008F4738" w:rsidRPr="009002FB" w:rsidRDefault="008F4738" w:rsidP="008F4738">
      <w:pPr>
        <w:ind w:left="1440"/>
        <w:rPr>
          <w:rFonts w:ascii="Arial" w:hAnsi="Arial" w:cs="Arial"/>
          <w:sz w:val="20"/>
        </w:rPr>
      </w:pPr>
    </w:p>
    <w:p w14:paraId="4E0D7FEA" w14:textId="77777777" w:rsidR="008F4738" w:rsidRPr="009002FB" w:rsidRDefault="008F4738" w:rsidP="009002FB">
      <w:pPr>
        <w:numPr>
          <w:ilvl w:val="2"/>
          <w:numId w:val="2"/>
        </w:numPr>
        <w:rPr>
          <w:rFonts w:ascii="Arial" w:hAnsi="Arial" w:cs="Arial"/>
          <w:sz w:val="20"/>
        </w:rPr>
      </w:pPr>
      <w:r w:rsidRPr="009002FB">
        <w:rPr>
          <w:rFonts w:ascii="Arial" w:hAnsi="Arial" w:cs="Arial"/>
          <w:sz w:val="20"/>
        </w:rPr>
        <w:t>Provide three (3) professional references and contact information (address/phone/email) for each.</w:t>
      </w:r>
    </w:p>
    <w:p w14:paraId="76F1066D" w14:textId="77777777" w:rsidR="008F4738" w:rsidRPr="009002FB" w:rsidRDefault="008F4738" w:rsidP="008F4738">
      <w:pPr>
        <w:ind w:left="1440"/>
        <w:rPr>
          <w:rFonts w:ascii="Arial" w:hAnsi="Arial" w:cs="Arial"/>
          <w:sz w:val="20"/>
        </w:rPr>
      </w:pPr>
    </w:p>
    <w:p w14:paraId="17907C4F" w14:textId="04AFF91C" w:rsidR="008F4738" w:rsidRPr="009002FB" w:rsidRDefault="008F4738" w:rsidP="009002FB">
      <w:pPr>
        <w:numPr>
          <w:ilvl w:val="2"/>
          <w:numId w:val="2"/>
        </w:numPr>
        <w:rPr>
          <w:rFonts w:ascii="Arial" w:hAnsi="Arial" w:cs="Arial"/>
          <w:sz w:val="20"/>
        </w:rPr>
      </w:pPr>
      <w:r w:rsidRPr="009002FB">
        <w:rPr>
          <w:rFonts w:ascii="Arial" w:hAnsi="Arial" w:cs="Arial"/>
          <w:sz w:val="20"/>
        </w:rPr>
        <w:t xml:space="preserve">In accordance with </w:t>
      </w:r>
      <w:r w:rsidRPr="009002FB">
        <w:rPr>
          <w:rFonts w:ascii="Arial" w:hAnsi="Arial" w:cs="Arial"/>
          <w:b/>
          <w:sz w:val="20"/>
        </w:rPr>
        <w:t>Section 5.2.3</w:t>
      </w:r>
      <w:r w:rsidRPr="009002FB">
        <w:rPr>
          <w:rFonts w:ascii="Arial" w:hAnsi="Arial" w:cs="Arial"/>
          <w:sz w:val="20"/>
        </w:rPr>
        <w:t xml:space="preserve">, provide three (3) relevant work samples completed within the last six (6) years.  Include </w:t>
      </w:r>
      <w:r w:rsidRPr="009002FB">
        <w:rPr>
          <w:rFonts w:ascii="Arial" w:hAnsi="Arial" w:cs="Arial"/>
          <w:sz w:val="20"/>
        </w:rPr>
        <w:t>a one to three paragraph</w:t>
      </w:r>
      <w:r w:rsidRPr="009002FB">
        <w:rPr>
          <w:rFonts w:ascii="Arial" w:hAnsi="Arial" w:cs="Arial"/>
          <w:sz w:val="20"/>
        </w:rPr>
        <w:t xml:space="preserve"> description of each sample, including </w:t>
      </w:r>
      <w:r w:rsidR="0036264E" w:rsidRPr="009002FB">
        <w:rPr>
          <w:rFonts w:ascii="Arial" w:hAnsi="Arial" w:cs="Arial"/>
          <w:sz w:val="20"/>
        </w:rPr>
        <w:t>the initial problem to be addresses, tactics/strategy, and results</w:t>
      </w:r>
      <w:r w:rsidRPr="009002FB">
        <w:rPr>
          <w:rFonts w:ascii="Arial" w:hAnsi="Arial" w:cs="Arial"/>
          <w:sz w:val="20"/>
        </w:rPr>
        <w:t xml:space="preserve">.  </w:t>
      </w:r>
    </w:p>
    <w:p w14:paraId="1CFDAE28" w14:textId="77777777" w:rsidR="008F4738" w:rsidRPr="009002FB" w:rsidRDefault="008F4738" w:rsidP="008F4738">
      <w:pPr>
        <w:ind w:left="1440"/>
        <w:rPr>
          <w:rFonts w:ascii="Arial" w:hAnsi="Arial" w:cs="Arial"/>
          <w:sz w:val="20"/>
        </w:rPr>
      </w:pPr>
    </w:p>
    <w:p w14:paraId="4B0EE4A3" w14:textId="77777777" w:rsidR="008F4738" w:rsidRPr="009002FB" w:rsidRDefault="008F4738" w:rsidP="009002FB">
      <w:pPr>
        <w:numPr>
          <w:ilvl w:val="2"/>
          <w:numId w:val="2"/>
        </w:numPr>
        <w:rPr>
          <w:rFonts w:ascii="Arial" w:hAnsi="Arial" w:cs="Arial"/>
          <w:sz w:val="20"/>
        </w:rPr>
      </w:pPr>
      <w:r w:rsidRPr="009002FB">
        <w:rPr>
          <w:rFonts w:ascii="Arial" w:hAnsi="Arial" w:cs="Arial"/>
          <w:sz w:val="20"/>
        </w:rPr>
        <w:lastRenderedPageBreak/>
        <w:t xml:space="preserve">In accordance with </w:t>
      </w:r>
      <w:r w:rsidRPr="009002FB">
        <w:rPr>
          <w:rFonts w:ascii="Arial" w:hAnsi="Arial" w:cs="Arial"/>
          <w:b/>
          <w:sz w:val="20"/>
        </w:rPr>
        <w:t>Section 5.2.4</w:t>
      </w:r>
      <w:r w:rsidRPr="009002FB">
        <w:rPr>
          <w:rFonts w:ascii="Arial" w:hAnsi="Arial" w:cs="Arial"/>
          <w:sz w:val="20"/>
        </w:rPr>
        <w:t>, who, in your firm’s leadership, will you commit to assign as primary “working” contact(s) for the duration of the Project?</w:t>
      </w:r>
    </w:p>
    <w:p w14:paraId="15660C39" w14:textId="77777777" w:rsidR="008F4738" w:rsidRPr="009002FB" w:rsidRDefault="008F4738" w:rsidP="008F4738">
      <w:pPr>
        <w:ind w:left="1440"/>
        <w:rPr>
          <w:rFonts w:ascii="Arial" w:hAnsi="Arial" w:cs="Arial"/>
          <w:sz w:val="20"/>
        </w:rPr>
      </w:pPr>
    </w:p>
    <w:p w14:paraId="06EF935E" w14:textId="77777777" w:rsidR="008F4738" w:rsidRPr="009002FB" w:rsidRDefault="008F4738" w:rsidP="009002FB">
      <w:pPr>
        <w:numPr>
          <w:ilvl w:val="2"/>
          <w:numId w:val="2"/>
        </w:numPr>
        <w:rPr>
          <w:rFonts w:ascii="Arial" w:hAnsi="Arial" w:cs="Arial"/>
          <w:sz w:val="20"/>
        </w:rPr>
      </w:pPr>
      <w:r w:rsidRPr="009002FB">
        <w:rPr>
          <w:rFonts w:ascii="Arial" w:hAnsi="Arial" w:cs="Arial"/>
          <w:sz w:val="20"/>
        </w:rPr>
        <w:t>Provide biographies/resumes of key staff and/or any staff or contractor who will work on this Project.</w:t>
      </w:r>
    </w:p>
    <w:p w14:paraId="2FF53A84" w14:textId="77777777" w:rsidR="008F4738" w:rsidRPr="009002FB" w:rsidRDefault="008F4738" w:rsidP="008F4738">
      <w:pPr>
        <w:ind w:left="1440"/>
        <w:rPr>
          <w:rFonts w:ascii="Arial" w:hAnsi="Arial" w:cs="Arial"/>
          <w:sz w:val="20"/>
        </w:rPr>
      </w:pPr>
    </w:p>
    <w:p w14:paraId="1B2D8991" w14:textId="2464643C" w:rsidR="008F4738" w:rsidRPr="009002FB" w:rsidRDefault="00C15996">
      <w:pPr>
        <w:numPr>
          <w:ilvl w:val="2"/>
          <w:numId w:val="2"/>
        </w:numPr>
        <w:rPr>
          <w:rFonts w:ascii="Arial" w:hAnsi="Arial" w:cs="Arial"/>
          <w:sz w:val="20"/>
        </w:rPr>
      </w:pPr>
      <w:r w:rsidRPr="009002FB">
        <w:rPr>
          <w:rFonts w:ascii="Arial" w:hAnsi="Arial" w:cs="Arial"/>
          <w:sz w:val="20"/>
        </w:rPr>
        <w:t>Provide an overview of your process for the brand assessment, development of strategy, development of creative concepts, launch of campaign, and</w:t>
      </w:r>
      <w:r w:rsidR="0036264E" w:rsidRPr="009002FB">
        <w:rPr>
          <w:rFonts w:ascii="Arial" w:hAnsi="Arial" w:cs="Arial"/>
          <w:sz w:val="20"/>
        </w:rPr>
        <w:t xml:space="preserve"> an</w:t>
      </w:r>
      <w:r w:rsidRPr="009002FB">
        <w:rPr>
          <w:rFonts w:ascii="Arial" w:hAnsi="Arial" w:cs="Arial"/>
          <w:sz w:val="20"/>
        </w:rPr>
        <w:t xml:space="preserve"> ongoing </w:t>
      </w:r>
      <w:r w:rsidR="0036264E" w:rsidRPr="009002FB">
        <w:rPr>
          <w:rFonts w:ascii="Arial" w:hAnsi="Arial" w:cs="Arial"/>
          <w:sz w:val="20"/>
        </w:rPr>
        <w:t>plan</w:t>
      </w:r>
      <w:r w:rsidRPr="009002FB">
        <w:rPr>
          <w:rFonts w:ascii="Arial" w:hAnsi="Arial" w:cs="Arial"/>
          <w:sz w:val="20"/>
        </w:rPr>
        <w:t xml:space="preserve"> </w:t>
      </w:r>
      <w:r w:rsidRPr="009002FB">
        <w:rPr>
          <w:rFonts w:ascii="Arial" w:hAnsi="Arial" w:cs="Arial"/>
          <w:sz w:val="20"/>
        </w:rPr>
        <w:t>for continuation and re-evaluation of the campaign each year</w:t>
      </w:r>
      <w:r w:rsidR="008F4738" w:rsidRPr="009002FB">
        <w:rPr>
          <w:rFonts w:ascii="Arial" w:hAnsi="Arial" w:cs="Arial"/>
          <w:sz w:val="20"/>
        </w:rPr>
        <w:t>.</w:t>
      </w:r>
    </w:p>
    <w:p w14:paraId="3A661934" w14:textId="77777777" w:rsidR="00E91580" w:rsidRPr="009002FB" w:rsidRDefault="00E91580" w:rsidP="009002FB">
      <w:pPr>
        <w:rPr>
          <w:rFonts w:ascii="Arial" w:hAnsi="Arial" w:cs="Arial"/>
          <w:sz w:val="20"/>
        </w:rPr>
      </w:pPr>
    </w:p>
    <w:p w14:paraId="0CCA5EB2" w14:textId="77777777" w:rsidR="00E91580" w:rsidRPr="009002FB" w:rsidRDefault="00E91580" w:rsidP="00E91580">
      <w:pPr>
        <w:numPr>
          <w:ilvl w:val="2"/>
          <w:numId w:val="2"/>
        </w:numPr>
        <w:rPr>
          <w:rFonts w:ascii="Arial" w:hAnsi="Arial" w:cs="Arial"/>
          <w:sz w:val="20"/>
        </w:rPr>
      </w:pPr>
      <w:r w:rsidRPr="009002FB">
        <w:rPr>
          <w:rFonts w:ascii="Arial" w:hAnsi="Arial" w:cs="Arial"/>
          <w:sz w:val="20"/>
        </w:rPr>
        <w:t>Provide a proposal that shows a good understanding of our organization, our objectives, and what needs to be done to achieve them, as well as a plan for tracking results and success of campaign.</w:t>
      </w:r>
    </w:p>
    <w:p w14:paraId="4A9F8757" w14:textId="77777777" w:rsidR="00E91580" w:rsidRPr="009002FB" w:rsidRDefault="00E91580" w:rsidP="00E91580">
      <w:pPr>
        <w:pStyle w:val="ListParagraph"/>
        <w:rPr>
          <w:rFonts w:ascii="Arial" w:hAnsi="Arial" w:cs="Arial"/>
          <w:sz w:val="20"/>
        </w:rPr>
      </w:pPr>
    </w:p>
    <w:p w14:paraId="6517E2AE" w14:textId="77777777" w:rsidR="00E91580" w:rsidRPr="009002FB" w:rsidRDefault="00E91580" w:rsidP="00E91580">
      <w:pPr>
        <w:numPr>
          <w:ilvl w:val="2"/>
          <w:numId w:val="2"/>
        </w:numPr>
        <w:rPr>
          <w:rFonts w:ascii="Arial" w:hAnsi="Arial" w:cs="Arial"/>
          <w:sz w:val="20"/>
        </w:rPr>
      </w:pPr>
      <w:r w:rsidRPr="009002FB">
        <w:rPr>
          <w:rFonts w:ascii="Arial" w:hAnsi="Arial" w:cs="Arial"/>
          <w:sz w:val="20"/>
        </w:rPr>
        <w:t>Provide an overview of how you will conduct research to enhance the understanding of the target audience and current brand messaging.</w:t>
      </w:r>
    </w:p>
    <w:p w14:paraId="60601163" w14:textId="77777777" w:rsidR="00E91580" w:rsidRPr="009002FB" w:rsidRDefault="00E91580" w:rsidP="00E91580">
      <w:pPr>
        <w:ind w:left="1440"/>
        <w:rPr>
          <w:rFonts w:ascii="Arial" w:hAnsi="Arial" w:cs="Arial"/>
          <w:sz w:val="20"/>
        </w:rPr>
      </w:pPr>
    </w:p>
    <w:p w14:paraId="6087FD8C" w14:textId="421B108D" w:rsidR="00E91580" w:rsidRPr="009002FB" w:rsidRDefault="00E91580" w:rsidP="00E91580">
      <w:pPr>
        <w:numPr>
          <w:ilvl w:val="2"/>
          <w:numId w:val="2"/>
        </w:numPr>
        <w:rPr>
          <w:rFonts w:ascii="Arial" w:hAnsi="Arial" w:cs="Arial"/>
          <w:sz w:val="20"/>
        </w:rPr>
      </w:pPr>
      <w:r w:rsidRPr="009002FB">
        <w:rPr>
          <w:rFonts w:ascii="Arial" w:hAnsi="Arial" w:cs="Arial"/>
          <w:sz w:val="20"/>
        </w:rPr>
        <w:t xml:space="preserve">Include a plan for the development of at least three creative concepts, of which UTHealth Neurosciences will choose one concept to launch, and also include high-level summary of advertising mediums that would be considered for a media plan. </w:t>
      </w:r>
      <w:r w:rsidR="00100D23" w:rsidRPr="009002FB">
        <w:rPr>
          <w:rFonts w:ascii="Arial" w:hAnsi="Arial" w:cs="Arial"/>
          <w:sz w:val="20"/>
        </w:rPr>
        <w:t>Concepts should include</w:t>
      </w:r>
      <w:r w:rsidR="00100D23" w:rsidRPr="009002FB">
        <w:rPr>
          <w:rFonts w:ascii="Arial" w:hAnsi="Arial" w:cs="Arial"/>
          <w:sz w:val="20"/>
        </w:rPr>
        <w:t xml:space="preserve"> the following phases:</w:t>
      </w:r>
      <w:r w:rsidR="00100D23" w:rsidRPr="009002FB">
        <w:rPr>
          <w:rFonts w:ascii="Arial" w:hAnsi="Arial" w:cs="Arial"/>
          <w:sz w:val="20"/>
        </w:rPr>
        <w:t xml:space="preserve"> research, </w:t>
      </w:r>
      <w:r w:rsidR="00100D23" w:rsidRPr="009002FB">
        <w:rPr>
          <w:rFonts w:ascii="Arial" w:hAnsi="Arial" w:cs="Arial"/>
          <w:sz w:val="20"/>
        </w:rPr>
        <w:t>strategic planning, design and launch, creative/media purchasing, and ongoing strategy.</w:t>
      </w:r>
    </w:p>
    <w:p w14:paraId="7DE0F7AE" w14:textId="77777777" w:rsidR="00E91580" w:rsidRPr="009002FB" w:rsidRDefault="00E91580" w:rsidP="009002FB">
      <w:pPr>
        <w:pStyle w:val="ListParagraph"/>
        <w:rPr>
          <w:rFonts w:ascii="Arial" w:hAnsi="Arial" w:cs="Arial"/>
          <w:sz w:val="20"/>
        </w:rPr>
      </w:pPr>
    </w:p>
    <w:p w14:paraId="7CC071F6" w14:textId="347B54D3" w:rsidR="00E91580" w:rsidRPr="009002FB" w:rsidRDefault="00E91580" w:rsidP="009002FB">
      <w:pPr>
        <w:pStyle w:val="ListParagraph"/>
        <w:numPr>
          <w:ilvl w:val="2"/>
          <w:numId w:val="2"/>
        </w:numPr>
        <w:rPr>
          <w:rFonts w:ascii="Arial" w:hAnsi="Arial" w:cs="Arial"/>
          <w:sz w:val="20"/>
        </w:rPr>
      </w:pPr>
      <w:r w:rsidRPr="009002FB">
        <w:rPr>
          <w:rFonts w:ascii="Arial" w:hAnsi="Arial" w:cs="Arial"/>
          <w:sz w:val="20"/>
        </w:rPr>
        <w:t>Based on your response to Section 5.3.12, on a separate sheet, provide a detailed budget FOR EACH CONCEPT (Concept A, Concept B, and Concept C) that includes categories and subcontractors’ expenses, and any travel expenses.  (Note:  A total cost for each concept will also be required in Section 6 Pricing and Delivery Schedule.)</w:t>
      </w:r>
    </w:p>
    <w:p w14:paraId="5C16C3FE" w14:textId="77777777" w:rsidR="00E91580" w:rsidRPr="009002FB" w:rsidRDefault="00E91580" w:rsidP="00E91580">
      <w:pPr>
        <w:pStyle w:val="ListParagraph"/>
        <w:rPr>
          <w:rFonts w:ascii="Arial" w:hAnsi="Arial" w:cs="Arial"/>
          <w:sz w:val="20"/>
        </w:rPr>
      </w:pPr>
    </w:p>
    <w:p w14:paraId="7069C2D5" w14:textId="77777777" w:rsidR="00E91580" w:rsidRPr="009002FB" w:rsidRDefault="00E91580" w:rsidP="00E91580">
      <w:pPr>
        <w:numPr>
          <w:ilvl w:val="2"/>
          <w:numId w:val="2"/>
        </w:numPr>
        <w:rPr>
          <w:rFonts w:ascii="Arial" w:hAnsi="Arial" w:cs="Arial"/>
          <w:sz w:val="20"/>
        </w:rPr>
      </w:pPr>
      <w:r w:rsidRPr="009002FB">
        <w:rPr>
          <w:rFonts w:ascii="Arial" w:hAnsi="Arial" w:cs="Arial"/>
          <w:sz w:val="20"/>
        </w:rPr>
        <w:t>Provide an ongoing plan for continuation and re-evaluation of the campaign each year.</w:t>
      </w:r>
    </w:p>
    <w:p w14:paraId="51B16F7D" w14:textId="77777777" w:rsidR="00820AAD" w:rsidRPr="009002FB" w:rsidRDefault="00820AAD" w:rsidP="009002FB">
      <w:pPr>
        <w:ind w:left="720"/>
        <w:rPr>
          <w:rFonts w:ascii="Arial" w:hAnsi="Arial" w:cs="Arial"/>
          <w:sz w:val="20"/>
        </w:rPr>
      </w:pPr>
    </w:p>
    <w:p w14:paraId="678E699A" w14:textId="77777777" w:rsidR="008F4738" w:rsidRPr="009002FB" w:rsidRDefault="008F4738" w:rsidP="009002FB">
      <w:pPr>
        <w:pStyle w:val="ListParagraph"/>
        <w:rPr>
          <w:rFonts w:ascii="Arial" w:hAnsi="Arial" w:cs="Arial"/>
          <w:sz w:val="20"/>
        </w:rPr>
      </w:pPr>
    </w:p>
    <w:p w14:paraId="18918C4D" w14:textId="77777777" w:rsidR="003E3579" w:rsidRPr="009E7528"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cs="Arial"/>
          <w:b/>
          <w:color w:val="000000"/>
          <w:sz w:val="20"/>
        </w:rPr>
      </w:pPr>
    </w:p>
    <w:p w14:paraId="22C02E0E" w14:textId="77777777" w:rsidR="00AD20A4" w:rsidRPr="009E7528" w:rsidRDefault="00AD20A4" w:rsidP="00D9221C">
      <w:pPr>
        <w:keepNext/>
        <w:keepLines/>
        <w:rPr>
          <w:rFonts w:ascii="Arial" w:hAnsi="Arial" w:cs="Arial"/>
          <w:b/>
          <w:sz w:val="20"/>
        </w:rPr>
      </w:pPr>
      <w:r w:rsidRPr="009E7528">
        <w:rPr>
          <w:rFonts w:ascii="Arial" w:hAnsi="Arial" w:cs="Arial"/>
          <w:b/>
          <w:sz w:val="20"/>
        </w:rPr>
        <w:t>5.4</w:t>
      </w:r>
      <w:r w:rsidRPr="009E7528">
        <w:rPr>
          <w:rFonts w:ascii="Arial" w:hAnsi="Arial" w:cs="Arial"/>
          <w:b/>
          <w:sz w:val="20"/>
        </w:rPr>
        <w:tab/>
        <w:t xml:space="preserve">Scope of Work </w:t>
      </w:r>
    </w:p>
    <w:p w14:paraId="41B39EE3" w14:textId="77777777" w:rsidR="00AD20A4" w:rsidRPr="009E7528" w:rsidRDefault="00AD20A4" w:rsidP="00D9221C">
      <w:pPr>
        <w:keepNext/>
        <w:keepLines/>
        <w:ind w:left="720"/>
        <w:rPr>
          <w:rFonts w:ascii="Arial" w:hAnsi="Arial" w:cs="Arial"/>
          <w:color w:val="000000"/>
          <w:sz w:val="20"/>
        </w:rPr>
      </w:pPr>
      <w:r w:rsidRPr="009E7528">
        <w:rPr>
          <w:rFonts w:ascii="Arial" w:hAnsi="Arial" w:cs="Arial"/>
          <w:color w:val="000000"/>
          <w:sz w:val="20"/>
        </w:rPr>
        <w:t> </w:t>
      </w:r>
    </w:p>
    <w:p w14:paraId="22E32F1A" w14:textId="77777777" w:rsidR="00AD20A4" w:rsidRPr="009E7528" w:rsidRDefault="00AD20A4" w:rsidP="00D9221C">
      <w:pPr>
        <w:keepNext/>
        <w:keepLines/>
        <w:ind w:left="720"/>
        <w:rPr>
          <w:rFonts w:ascii="Arial" w:hAnsi="Arial" w:cs="Arial"/>
          <w:color w:val="000000"/>
          <w:sz w:val="20"/>
        </w:rPr>
      </w:pPr>
      <w:r w:rsidRPr="009E7528">
        <w:rPr>
          <w:rFonts w:ascii="Arial" w:hAnsi="Arial" w:cs="Arial"/>
          <w:color w:val="000000"/>
          <w:sz w:val="20"/>
        </w:rPr>
        <w:t>Contractor will provide the following services to University:</w:t>
      </w:r>
    </w:p>
    <w:p w14:paraId="0092BA9C" w14:textId="77777777" w:rsidR="00AD20A4" w:rsidRPr="009E7528" w:rsidRDefault="00AD20A4" w:rsidP="00D9221C">
      <w:pPr>
        <w:keepNext/>
        <w:keepLines/>
        <w:ind w:left="720"/>
        <w:rPr>
          <w:rFonts w:ascii="Arial" w:hAnsi="Arial" w:cs="Arial"/>
          <w:color w:val="000000"/>
          <w:sz w:val="20"/>
        </w:rPr>
      </w:pPr>
    </w:p>
    <w:p w14:paraId="04D70836" w14:textId="77777777" w:rsidR="00E42336" w:rsidRPr="009002FB" w:rsidRDefault="00AD20A4" w:rsidP="00E42336">
      <w:pPr>
        <w:ind w:left="1440" w:hanging="720"/>
        <w:jc w:val="left"/>
        <w:rPr>
          <w:rFonts w:ascii="Calibri" w:hAnsi="Calibri"/>
          <w:sz w:val="20"/>
        </w:rPr>
      </w:pPr>
      <w:r w:rsidRPr="009E7528">
        <w:rPr>
          <w:rFonts w:ascii="Arial" w:hAnsi="Arial" w:cs="Arial"/>
          <w:sz w:val="20"/>
        </w:rPr>
        <w:t>5.4.1</w:t>
      </w:r>
      <w:r w:rsidRPr="009E7528">
        <w:rPr>
          <w:rFonts w:ascii="Arial" w:hAnsi="Arial" w:cs="Arial"/>
          <w:sz w:val="20"/>
        </w:rPr>
        <w:tab/>
      </w:r>
      <w:r w:rsidR="00E42336" w:rsidRPr="009002FB">
        <w:rPr>
          <w:sz w:val="20"/>
        </w:rPr>
        <w:t>Research—such as interviewing patients and potential patients, interviewing staff, sending out surveys, etc., and providing feedback based on their responses</w:t>
      </w:r>
    </w:p>
    <w:p w14:paraId="4862B6FD" w14:textId="224484C5" w:rsidR="00E42336" w:rsidRPr="009002FB" w:rsidRDefault="00E42336" w:rsidP="00E42336">
      <w:pPr>
        <w:ind w:left="1440" w:hanging="720"/>
        <w:jc w:val="left"/>
        <w:rPr>
          <w:sz w:val="20"/>
        </w:rPr>
      </w:pPr>
      <w:r w:rsidRPr="009002FB">
        <w:rPr>
          <w:sz w:val="20"/>
        </w:rPr>
        <w:t>5.4.2</w:t>
      </w:r>
      <w:r w:rsidRPr="009002FB">
        <w:rPr>
          <w:sz w:val="20"/>
        </w:rPr>
        <w:tab/>
        <w:t>Brand Assessment—review current marketing/brand tactics, conduct a competitive analysis, and together with results from research, provide recommendations to assess and define the brand</w:t>
      </w:r>
    </w:p>
    <w:p w14:paraId="0E12EAAB" w14:textId="587E68A3" w:rsidR="00E42336" w:rsidRPr="009002FB" w:rsidRDefault="00E42336" w:rsidP="00E42336">
      <w:pPr>
        <w:ind w:left="1440" w:hanging="720"/>
        <w:jc w:val="left"/>
        <w:rPr>
          <w:sz w:val="20"/>
        </w:rPr>
      </w:pPr>
      <w:r w:rsidRPr="009002FB">
        <w:rPr>
          <w:sz w:val="20"/>
        </w:rPr>
        <w:t>5.4.3</w:t>
      </w:r>
      <w:r w:rsidRPr="009002FB">
        <w:rPr>
          <w:sz w:val="20"/>
        </w:rPr>
        <w:tab/>
        <w:t xml:space="preserve">Positioning and Messaging—present new positioning and messaging, define opportunities and threats, develop customer journey map, and explain how to re-introduce the brand to the market </w:t>
      </w:r>
    </w:p>
    <w:p w14:paraId="06C16509" w14:textId="642F75B7" w:rsidR="00E42336" w:rsidRPr="009002FB" w:rsidRDefault="00E42336" w:rsidP="00E42336">
      <w:pPr>
        <w:ind w:left="1440" w:hanging="720"/>
        <w:jc w:val="left"/>
        <w:rPr>
          <w:sz w:val="20"/>
        </w:rPr>
      </w:pPr>
      <w:r w:rsidRPr="009002FB">
        <w:rPr>
          <w:sz w:val="20"/>
        </w:rPr>
        <w:t>5.4.4</w:t>
      </w:r>
      <w:r w:rsidRPr="009002FB">
        <w:rPr>
          <w:sz w:val="20"/>
        </w:rPr>
        <w:tab/>
        <w:t>Brand Story and Concept—develop story that will connect with future patients and overarching concept that will drive brand awareness and ultimately leads</w:t>
      </w:r>
    </w:p>
    <w:p w14:paraId="444DC59D" w14:textId="37E25898" w:rsidR="00E42336" w:rsidRPr="009002FB" w:rsidRDefault="00E42336" w:rsidP="00E42336">
      <w:pPr>
        <w:ind w:left="720"/>
        <w:jc w:val="left"/>
        <w:rPr>
          <w:sz w:val="20"/>
        </w:rPr>
      </w:pPr>
      <w:r w:rsidRPr="009002FB">
        <w:rPr>
          <w:sz w:val="20"/>
        </w:rPr>
        <w:t>5.4.5</w:t>
      </w:r>
      <w:r w:rsidRPr="009002FB">
        <w:rPr>
          <w:sz w:val="20"/>
        </w:rPr>
        <w:tab/>
        <w:t>Brand Toolkit—this will provide resources for the internal team to use when promoting the brand</w:t>
      </w:r>
    </w:p>
    <w:p w14:paraId="76A2EC7A" w14:textId="7F1C31B0" w:rsidR="00E42336" w:rsidRPr="009002FB" w:rsidRDefault="00E42336" w:rsidP="00853580">
      <w:pPr>
        <w:ind w:left="1440" w:hanging="720"/>
        <w:jc w:val="left"/>
        <w:rPr>
          <w:sz w:val="20"/>
        </w:rPr>
      </w:pPr>
      <w:r w:rsidRPr="009002FB">
        <w:rPr>
          <w:sz w:val="20"/>
        </w:rPr>
        <w:t>5.4.6</w:t>
      </w:r>
      <w:r w:rsidRPr="009002FB">
        <w:rPr>
          <w:sz w:val="20"/>
        </w:rPr>
        <w:tab/>
        <w:t>Brand Development Plan—includes a plan for launch, a marketing plan, and a media plan</w:t>
      </w:r>
      <w:r w:rsidR="00853580" w:rsidRPr="009002FB">
        <w:rPr>
          <w:sz w:val="20"/>
        </w:rPr>
        <w:t>, including timelines for each</w:t>
      </w:r>
    </w:p>
    <w:p w14:paraId="6356F95B" w14:textId="41317206" w:rsidR="00E42336" w:rsidRPr="009002FB" w:rsidRDefault="00E42336" w:rsidP="00E42336">
      <w:pPr>
        <w:ind w:left="1440" w:hanging="720"/>
        <w:jc w:val="left"/>
        <w:rPr>
          <w:sz w:val="20"/>
        </w:rPr>
      </w:pPr>
      <w:r w:rsidRPr="009002FB">
        <w:rPr>
          <w:sz w:val="20"/>
        </w:rPr>
        <w:t>5.4.7</w:t>
      </w:r>
      <w:r w:rsidRPr="009002FB">
        <w:rPr>
          <w:sz w:val="20"/>
        </w:rPr>
        <w:tab/>
        <w:t>Campaign Development—three concepts would be presented, leading to one plan selected for execution</w:t>
      </w:r>
    </w:p>
    <w:p w14:paraId="1AA90DC6" w14:textId="1C9D4A85" w:rsidR="00E42336" w:rsidRPr="009002FB" w:rsidRDefault="00E42336" w:rsidP="00E42336">
      <w:pPr>
        <w:ind w:left="720"/>
        <w:jc w:val="left"/>
        <w:rPr>
          <w:sz w:val="20"/>
        </w:rPr>
      </w:pPr>
      <w:r w:rsidRPr="009002FB">
        <w:rPr>
          <w:sz w:val="20"/>
        </w:rPr>
        <w:t>5.4.8</w:t>
      </w:r>
      <w:r w:rsidRPr="009002FB">
        <w:rPr>
          <w:sz w:val="20"/>
        </w:rPr>
        <w:tab/>
        <w:t>Launch Support—support in rolling out the campaign during initial launch</w:t>
      </w:r>
    </w:p>
    <w:p w14:paraId="73140C36" w14:textId="63255D7D" w:rsidR="00E91580" w:rsidRDefault="00E91580" w:rsidP="00D9221C">
      <w:pPr>
        <w:keepNext/>
        <w:keepLines/>
        <w:ind w:left="720"/>
        <w:rPr>
          <w:rFonts w:ascii="Arial" w:hAnsi="Arial" w:cs="Arial"/>
          <w:sz w:val="20"/>
          <w:u w:val="single"/>
        </w:rPr>
      </w:pPr>
    </w:p>
    <w:p w14:paraId="2B807794" w14:textId="7A782335" w:rsidR="00E91580" w:rsidRDefault="00E91580" w:rsidP="00D9221C">
      <w:pPr>
        <w:keepNext/>
        <w:keepLines/>
        <w:ind w:left="720"/>
        <w:rPr>
          <w:rFonts w:ascii="Arial" w:hAnsi="Arial" w:cs="Arial"/>
          <w:sz w:val="20"/>
          <w:u w:val="single"/>
        </w:rPr>
      </w:pPr>
    </w:p>
    <w:p w14:paraId="6DEB9C2A" w14:textId="02D2F777" w:rsidR="00E91580" w:rsidRDefault="00E91580" w:rsidP="00D9221C">
      <w:pPr>
        <w:keepNext/>
        <w:keepLines/>
        <w:ind w:left="720"/>
        <w:rPr>
          <w:rFonts w:ascii="Arial" w:hAnsi="Arial" w:cs="Arial"/>
          <w:sz w:val="20"/>
          <w:u w:val="single"/>
        </w:rPr>
      </w:pPr>
    </w:p>
    <w:p w14:paraId="726C3B9C" w14:textId="3D37D665" w:rsidR="00E91580" w:rsidRDefault="00E91580" w:rsidP="00D9221C">
      <w:pPr>
        <w:keepNext/>
        <w:keepLines/>
        <w:ind w:left="720"/>
        <w:rPr>
          <w:rFonts w:ascii="Arial" w:hAnsi="Arial" w:cs="Arial"/>
          <w:sz w:val="20"/>
          <w:u w:val="single"/>
        </w:rPr>
      </w:pPr>
    </w:p>
    <w:p w14:paraId="2228C1E0" w14:textId="10A27868" w:rsidR="00E91580" w:rsidRDefault="00E91580" w:rsidP="00D9221C">
      <w:pPr>
        <w:keepNext/>
        <w:keepLines/>
        <w:ind w:left="720"/>
        <w:rPr>
          <w:rFonts w:ascii="Arial" w:hAnsi="Arial" w:cs="Arial"/>
          <w:sz w:val="20"/>
          <w:u w:val="single"/>
        </w:rPr>
      </w:pPr>
    </w:p>
    <w:p w14:paraId="43F1F2F1" w14:textId="3401D421" w:rsidR="00E91580" w:rsidRDefault="00E91580" w:rsidP="00D9221C">
      <w:pPr>
        <w:keepNext/>
        <w:keepLines/>
        <w:ind w:left="720"/>
        <w:rPr>
          <w:rFonts w:ascii="Arial" w:hAnsi="Arial" w:cs="Arial"/>
          <w:sz w:val="20"/>
          <w:u w:val="single"/>
        </w:rPr>
      </w:pPr>
    </w:p>
    <w:p w14:paraId="4533C1E4" w14:textId="6DA221BD" w:rsidR="00E91580" w:rsidRDefault="00E91580" w:rsidP="00D9221C">
      <w:pPr>
        <w:keepNext/>
        <w:keepLines/>
        <w:ind w:left="720"/>
        <w:rPr>
          <w:rFonts w:ascii="Arial" w:hAnsi="Arial" w:cs="Arial"/>
          <w:sz w:val="20"/>
          <w:u w:val="single"/>
        </w:rPr>
      </w:pPr>
    </w:p>
    <w:p w14:paraId="7FF54EA9" w14:textId="00D7A51B" w:rsidR="00E91580" w:rsidRDefault="00E91580" w:rsidP="00D9221C">
      <w:pPr>
        <w:keepNext/>
        <w:keepLines/>
        <w:ind w:left="720"/>
        <w:rPr>
          <w:rFonts w:ascii="Arial" w:hAnsi="Arial" w:cs="Arial"/>
          <w:sz w:val="20"/>
          <w:u w:val="single"/>
        </w:rPr>
      </w:pPr>
    </w:p>
    <w:p w14:paraId="6BE5AC16" w14:textId="6507B96F" w:rsidR="00E91580" w:rsidRDefault="00E91580" w:rsidP="00D9221C">
      <w:pPr>
        <w:keepNext/>
        <w:keepLines/>
        <w:ind w:left="720"/>
        <w:rPr>
          <w:rFonts w:ascii="Arial" w:hAnsi="Arial" w:cs="Arial"/>
          <w:sz w:val="20"/>
          <w:u w:val="single"/>
        </w:rPr>
      </w:pPr>
    </w:p>
    <w:p w14:paraId="7461BCD9" w14:textId="0DA5626E" w:rsidR="00E91580" w:rsidRDefault="00E91580" w:rsidP="00D9221C">
      <w:pPr>
        <w:keepNext/>
        <w:keepLines/>
        <w:ind w:left="720"/>
        <w:rPr>
          <w:rFonts w:ascii="Arial" w:hAnsi="Arial" w:cs="Arial"/>
          <w:sz w:val="20"/>
          <w:u w:val="single"/>
        </w:rPr>
      </w:pPr>
    </w:p>
    <w:p w14:paraId="1CBDE0AB" w14:textId="3B60B745" w:rsidR="009E7528" w:rsidRDefault="009E7528" w:rsidP="00D9221C">
      <w:pPr>
        <w:keepNext/>
        <w:keepLines/>
        <w:ind w:left="720"/>
        <w:rPr>
          <w:rFonts w:ascii="Arial" w:hAnsi="Arial" w:cs="Arial"/>
          <w:sz w:val="20"/>
          <w:u w:val="single"/>
        </w:rPr>
      </w:pPr>
    </w:p>
    <w:p w14:paraId="08639FEC" w14:textId="77777777" w:rsidR="009E7528" w:rsidRDefault="009E7528" w:rsidP="00D9221C">
      <w:pPr>
        <w:keepNext/>
        <w:keepLines/>
        <w:ind w:left="720"/>
        <w:rPr>
          <w:rFonts w:ascii="Arial" w:hAnsi="Arial" w:cs="Arial"/>
          <w:sz w:val="20"/>
          <w:u w:val="single"/>
        </w:rPr>
      </w:pPr>
    </w:p>
    <w:p w14:paraId="09932FF3" w14:textId="6EA320CA" w:rsidR="00E91580" w:rsidRDefault="00E91580" w:rsidP="00D9221C">
      <w:pPr>
        <w:keepNext/>
        <w:keepLines/>
        <w:ind w:left="720"/>
        <w:rPr>
          <w:rFonts w:ascii="Arial" w:hAnsi="Arial" w:cs="Arial"/>
          <w:sz w:val="20"/>
          <w:u w:val="single"/>
        </w:rPr>
      </w:pPr>
    </w:p>
    <w:p w14:paraId="032DE956" w14:textId="135D36C7" w:rsidR="00E91580" w:rsidRDefault="00E91580" w:rsidP="00D9221C">
      <w:pPr>
        <w:keepNext/>
        <w:keepLines/>
        <w:ind w:left="720"/>
        <w:rPr>
          <w:rFonts w:ascii="Arial" w:hAnsi="Arial" w:cs="Arial"/>
          <w:sz w:val="20"/>
          <w:u w:val="single"/>
        </w:rPr>
      </w:pPr>
    </w:p>
    <w:p w14:paraId="5565B681" w14:textId="77777777" w:rsidR="00BD4B11" w:rsidRPr="00F57AED" w:rsidRDefault="00BD4B11" w:rsidP="00E42336">
      <w:pPr>
        <w:ind w:right="1440"/>
        <w:rPr>
          <w:rFonts w:ascii="Arial" w:hAnsi="Arial"/>
          <w:sz w:val="18"/>
        </w:rPr>
      </w:pPr>
    </w:p>
    <w:p w14:paraId="2E9B8606" w14:textId="77777777" w:rsidR="003E3579" w:rsidRPr="00F57AED" w:rsidRDefault="003E3579">
      <w:pPr>
        <w:jc w:val="center"/>
        <w:rPr>
          <w:rFonts w:ascii="Arial" w:hAnsi="Arial"/>
          <w:b/>
          <w:u w:val="single"/>
        </w:rPr>
      </w:pPr>
      <w:r w:rsidRPr="00F57AED">
        <w:rPr>
          <w:rFonts w:ascii="Arial" w:hAnsi="Arial"/>
          <w:b/>
        </w:rPr>
        <w:t>SECTION 6</w:t>
      </w:r>
    </w:p>
    <w:p w14:paraId="1F7150F3" w14:textId="77777777" w:rsidR="003E3579" w:rsidRPr="00F57AED" w:rsidRDefault="003E3579">
      <w:pPr>
        <w:jc w:val="center"/>
        <w:rPr>
          <w:rFonts w:ascii="Arial" w:hAnsi="Arial"/>
          <w:b/>
          <w:u w:val="single"/>
        </w:rPr>
      </w:pPr>
    </w:p>
    <w:p w14:paraId="593B39AA"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0202239" w14:textId="77777777" w:rsidR="003E3579" w:rsidRPr="00F57AED" w:rsidRDefault="003E3579">
      <w:pPr>
        <w:rPr>
          <w:rFonts w:ascii="Arial" w:hAnsi="Arial"/>
        </w:rPr>
      </w:pPr>
    </w:p>
    <w:p w14:paraId="7BCDBB05" w14:textId="77777777" w:rsidR="003E3579" w:rsidRPr="003B20BE" w:rsidRDefault="003E3579">
      <w:pPr>
        <w:rPr>
          <w:rFonts w:ascii="Arial" w:hAnsi="Arial"/>
          <w:sz w:val="20"/>
        </w:rPr>
      </w:pPr>
      <w:r w:rsidRPr="003B20BE">
        <w:rPr>
          <w:rFonts w:ascii="Arial" w:hAnsi="Arial"/>
          <w:b/>
          <w:sz w:val="20"/>
        </w:rPr>
        <w:t>Proposal of:</w:t>
      </w:r>
      <w:r w:rsidR="00FF738A" w:rsidRPr="003B20BE">
        <w:rPr>
          <w:rFonts w:ascii="Arial" w:hAnsi="Arial"/>
          <w:sz w:val="20"/>
        </w:rPr>
        <w:t xml:space="preserve"> </w:t>
      </w:r>
      <w:r w:rsidRPr="003B20BE">
        <w:rPr>
          <w:rFonts w:ascii="Arial" w:hAnsi="Arial"/>
          <w:sz w:val="20"/>
        </w:rPr>
        <w:t xml:space="preserve">___________________________________ </w:t>
      </w:r>
    </w:p>
    <w:p w14:paraId="1E8CB89D" w14:textId="77777777" w:rsidR="003E3579" w:rsidRPr="003B20BE" w:rsidRDefault="003E3579">
      <w:pPr>
        <w:tabs>
          <w:tab w:val="left" w:pos="720"/>
          <w:tab w:val="left" w:pos="1440"/>
        </w:tabs>
        <w:rPr>
          <w:rFonts w:ascii="Arial" w:hAnsi="Arial"/>
          <w:sz w:val="20"/>
        </w:rPr>
      </w:pPr>
      <w:r w:rsidRPr="003B20BE">
        <w:rPr>
          <w:rFonts w:ascii="Arial" w:hAnsi="Arial"/>
          <w:sz w:val="20"/>
        </w:rPr>
        <w:tab/>
      </w:r>
      <w:r w:rsidRPr="003B20BE">
        <w:rPr>
          <w:rFonts w:ascii="Arial" w:hAnsi="Arial"/>
          <w:sz w:val="20"/>
        </w:rPr>
        <w:tab/>
        <w:t xml:space="preserve">(Proposer Name) </w:t>
      </w:r>
    </w:p>
    <w:p w14:paraId="17931403" w14:textId="77777777" w:rsidR="003E3579" w:rsidRPr="003B20BE" w:rsidRDefault="003E3579">
      <w:pPr>
        <w:rPr>
          <w:rFonts w:ascii="Arial" w:hAnsi="Arial"/>
          <w:sz w:val="20"/>
        </w:rPr>
      </w:pPr>
    </w:p>
    <w:p w14:paraId="00737AAE" w14:textId="77777777" w:rsidR="003E3579" w:rsidRPr="0050172A" w:rsidRDefault="003E3579" w:rsidP="001D78DB">
      <w:pPr>
        <w:tabs>
          <w:tab w:val="left" w:pos="1080"/>
          <w:tab w:val="left" w:pos="1440"/>
        </w:tabs>
        <w:rPr>
          <w:rFonts w:ascii="Arial" w:hAnsi="Arial"/>
          <w:sz w:val="20"/>
        </w:rPr>
      </w:pPr>
      <w:r w:rsidRPr="003B20BE">
        <w:rPr>
          <w:rFonts w:ascii="Arial" w:hAnsi="Arial"/>
          <w:b/>
          <w:sz w:val="20"/>
        </w:rPr>
        <w:t>To:</w:t>
      </w:r>
      <w:r w:rsidRPr="003B20BE">
        <w:rPr>
          <w:rFonts w:ascii="Arial" w:hAnsi="Arial"/>
          <w:sz w:val="20"/>
        </w:rPr>
        <w:tab/>
        <w:t xml:space="preserve">University </w:t>
      </w:r>
    </w:p>
    <w:p w14:paraId="6936128A" w14:textId="77777777" w:rsidR="003E3579" w:rsidRPr="0050172A" w:rsidRDefault="003E3579" w:rsidP="001D78DB">
      <w:pPr>
        <w:rPr>
          <w:rFonts w:ascii="Arial" w:hAnsi="Arial"/>
          <w:sz w:val="20"/>
        </w:rPr>
      </w:pPr>
    </w:p>
    <w:p w14:paraId="5A723437" w14:textId="77777777" w:rsidR="003E3579" w:rsidRPr="0050172A" w:rsidRDefault="003E3579">
      <w:pPr>
        <w:tabs>
          <w:tab w:val="left" w:pos="1440"/>
        </w:tabs>
        <w:rPr>
          <w:rFonts w:ascii="Arial" w:hAnsi="Arial"/>
          <w:sz w:val="20"/>
        </w:rPr>
      </w:pPr>
      <w:r w:rsidRPr="0050172A">
        <w:rPr>
          <w:rFonts w:ascii="Arial" w:hAnsi="Arial"/>
          <w:b/>
          <w:sz w:val="20"/>
        </w:rPr>
        <w:t>RFP No.:</w:t>
      </w:r>
      <w:r w:rsidR="00FF738A" w:rsidRPr="0050172A">
        <w:rPr>
          <w:rFonts w:ascii="Arial" w:hAnsi="Arial"/>
          <w:sz w:val="20"/>
        </w:rPr>
        <w:t xml:space="preserve"> </w:t>
      </w:r>
      <w:r w:rsidRPr="0050172A">
        <w:rPr>
          <w:rFonts w:ascii="Arial" w:hAnsi="Arial"/>
          <w:sz w:val="20"/>
        </w:rPr>
        <w:t xml:space="preserve">__________________ </w:t>
      </w:r>
    </w:p>
    <w:p w14:paraId="6A49FF7D" w14:textId="77777777" w:rsidR="003E3579" w:rsidRPr="0050172A" w:rsidRDefault="003E3579">
      <w:pPr>
        <w:rPr>
          <w:rFonts w:ascii="Arial" w:hAnsi="Arial"/>
          <w:sz w:val="20"/>
        </w:rPr>
      </w:pPr>
    </w:p>
    <w:p w14:paraId="33DB52A0" w14:textId="77777777" w:rsidR="003E3579" w:rsidRPr="002C050E" w:rsidRDefault="003E3579">
      <w:pPr>
        <w:rPr>
          <w:rFonts w:ascii="Arial" w:hAnsi="Arial" w:cs="Arial"/>
          <w:sz w:val="20"/>
        </w:rPr>
      </w:pPr>
      <w:r w:rsidRPr="002C050E">
        <w:rPr>
          <w:rFonts w:ascii="Arial" w:hAnsi="Arial" w:cs="Arial"/>
          <w:sz w:val="20"/>
        </w:rPr>
        <w:t>Ladies and Gentlemen:</w:t>
      </w:r>
      <w:r w:rsidR="00D01AC0" w:rsidRPr="002C050E">
        <w:rPr>
          <w:rFonts w:ascii="Arial" w:hAnsi="Arial" w:cs="Arial"/>
          <w:sz w:val="20"/>
        </w:rPr>
        <w:t xml:space="preserve"> </w:t>
      </w:r>
    </w:p>
    <w:p w14:paraId="7FFD9365" w14:textId="77777777" w:rsidR="003E3579" w:rsidRPr="002C050E" w:rsidRDefault="003E3579">
      <w:pPr>
        <w:rPr>
          <w:rFonts w:ascii="Arial" w:hAnsi="Arial" w:cs="Arial"/>
          <w:sz w:val="20"/>
        </w:rPr>
      </w:pPr>
    </w:p>
    <w:p w14:paraId="3E0C90A3" w14:textId="77777777" w:rsidR="003E3579" w:rsidRPr="002C050E" w:rsidRDefault="003E3579">
      <w:pPr>
        <w:rPr>
          <w:rFonts w:ascii="Arial" w:hAnsi="Arial" w:cs="Arial"/>
          <w:sz w:val="20"/>
        </w:rPr>
      </w:pPr>
      <w:r w:rsidRPr="002C050E">
        <w:rPr>
          <w:rFonts w:ascii="Arial" w:hAnsi="Arial" w:cs="Arial"/>
          <w:sz w:val="20"/>
        </w:rPr>
        <w:t xml:space="preserve">Having examined specifications and requirements of this RFP </w:t>
      </w:r>
      <w:r w:rsidR="00C1030C" w:rsidRPr="002C050E">
        <w:rPr>
          <w:rFonts w:ascii="Arial" w:hAnsi="Arial" w:cs="Arial"/>
          <w:sz w:val="20"/>
        </w:rPr>
        <w:t xml:space="preserve">(including </w:t>
      </w:r>
      <w:r w:rsidRPr="002C050E">
        <w:rPr>
          <w:rFonts w:ascii="Arial" w:hAnsi="Arial" w:cs="Arial"/>
          <w:sz w:val="20"/>
        </w:rPr>
        <w:t>attachments</w:t>
      </w:r>
      <w:r w:rsidR="00C1030C" w:rsidRPr="002C050E">
        <w:rPr>
          <w:rFonts w:ascii="Arial" w:hAnsi="Arial" w:cs="Arial"/>
          <w:sz w:val="20"/>
        </w:rPr>
        <w:t>),</w:t>
      </w:r>
      <w:r w:rsidRPr="002C050E">
        <w:rPr>
          <w:rFonts w:ascii="Arial" w:hAnsi="Arial" w:cs="Arial"/>
          <w:sz w:val="20"/>
        </w:rPr>
        <w:t xml:space="preserve"> the undersigned proposes to furnish </w:t>
      </w:r>
      <w:r w:rsidR="00177B30" w:rsidRPr="002C050E">
        <w:rPr>
          <w:rFonts w:ascii="Arial" w:hAnsi="Arial" w:cs="Arial"/>
          <w:sz w:val="20"/>
        </w:rPr>
        <w:t>Work</w:t>
      </w:r>
      <w:r w:rsidR="00847721" w:rsidRPr="002C050E">
        <w:rPr>
          <w:rFonts w:ascii="Arial" w:hAnsi="Arial" w:cs="Arial"/>
          <w:sz w:val="20"/>
        </w:rPr>
        <w:t xml:space="preserve"> </w:t>
      </w:r>
      <w:r w:rsidRPr="002C050E">
        <w:rPr>
          <w:rFonts w:ascii="Arial" w:hAnsi="Arial" w:cs="Arial"/>
          <w:sz w:val="20"/>
        </w:rPr>
        <w:t xml:space="preserve">upon the </w:t>
      </w:r>
      <w:r w:rsidR="00FB576B" w:rsidRPr="002C050E">
        <w:rPr>
          <w:rFonts w:ascii="Arial" w:hAnsi="Arial" w:cs="Arial"/>
          <w:sz w:val="20"/>
        </w:rPr>
        <w:t xml:space="preserve">pricing </w:t>
      </w:r>
      <w:r w:rsidRPr="002C050E">
        <w:rPr>
          <w:rFonts w:ascii="Arial" w:hAnsi="Arial" w:cs="Arial"/>
          <w:sz w:val="20"/>
        </w:rPr>
        <w:t>terms quoted below</w:t>
      </w:r>
      <w:r w:rsidR="00FB576B" w:rsidRPr="002C050E">
        <w:rPr>
          <w:rFonts w:ascii="Arial" w:hAnsi="Arial" w:cs="Arial"/>
          <w:sz w:val="20"/>
        </w:rPr>
        <w:t>:</w:t>
      </w:r>
    </w:p>
    <w:p w14:paraId="03159C4E" w14:textId="77777777" w:rsidR="003E3579" w:rsidRPr="002C050E" w:rsidRDefault="003E3579">
      <w:pPr>
        <w:rPr>
          <w:rFonts w:ascii="Arial" w:hAnsi="Arial" w:cs="Arial"/>
          <w:sz w:val="20"/>
        </w:rPr>
      </w:pPr>
    </w:p>
    <w:p w14:paraId="6F19FCB4" w14:textId="77777777" w:rsidR="00C835C8" w:rsidRDefault="003E3579">
      <w:pPr>
        <w:rPr>
          <w:rFonts w:ascii="Arial" w:hAnsi="Arial" w:cs="Arial"/>
          <w:b/>
          <w:sz w:val="20"/>
        </w:rPr>
      </w:pPr>
      <w:r w:rsidRPr="002C050E">
        <w:rPr>
          <w:rFonts w:ascii="Arial" w:hAnsi="Arial" w:cs="Arial"/>
          <w:b/>
          <w:sz w:val="20"/>
        </w:rPr>
        <w:t>6.1</w:t>
      </w:r>
      <w:r w:rsidRPr="002C050E">
        <w:rPr>
          <w:rFonts w:ascii="Arial" w:hAnsi="Arial" w:cs="Arial"/>
          <w:b/>
          <w:sz w:val="20"/>
        </w:rPr>
        <w:tab/>
      </w:r>
      <w:r w:rsidR="00C835C8">
        <w:rPr>
          <w:rFonts w:ascii="Arial" w:hAnsi="Arial" w:cs="Arial"/>
          <w:b/>
          <w:sz w:val="20"/>
        </w:rPr>
        <w:t>Term of Agreement</w:t>
      </w:r>
    </w:p>
    <w:p w14:paraId="53007137" w14:textId="77777777" w:rsidR="00C835C8" w:rsidRDefault="00C835C8">
      <w:pPr>
        <w:rPr>
          <w:rFonts w:ascii="Arial" w:hAnsi="Arial" w:cs="Arial"/>
          <w:b/>
          <w:sz w:val="20"/>
        </w:rPr>
      </w:pPr>
    </w:p>
    <w:p w14:paraId="53042412" w14:textId="0C3E6AA3" w:rsidR="00C835C8" w:rsidRDefault="009F00F0" w:rsidP="00B8240F">
      <w:pPr>
        <w:keepNext/>
        <w:keepLines/>
        <w:tabs>
          <w:tab w:val="left" w:pos="1785"/>
        </w:tabs>
        <w:ind w:left="720"/>
        <w:rPr>
          <w:rFonts w:ascii="Arial" w:eastAsia="Times New Roman" w:hAnsi="Arial" w:cs="Arial"/>
          <w:spacing w:val="-3"/>
          <w:sz w:val="20"/>
        </w:rPr>
      </w:pPr>
      <w:r w:rsidRPr="00037F27">
        <w:rPr>
          <w:rFonts w:ascii="Arial" w:eastAsia="Times New Roman" w:hAnsi="Arial" w:cs="Arial"/>
          <w:spacing w:val="-3"/>
          <w:sz w:val="20"/>
        </w:rPr>
        <w:t xml:space="preserve">University anticipates that the term of the Agreement may be up to </w:t>
      </w:r>
      <w:r w:rsidR="00853580">
        <w:rPr>
          <w:rFonts w:ascii="Arial" w:eastAsia="Times New Roman" w:hAnsi="Arial" w:cs="Arial"/>
          <w:spacing w:val="-3"/>
          <w:sz w:val="20"/>
        </w:rPr>
        <w:t>3</w:t>
      </w:r>
      <w:r w:rsidRPr="00037F27">
        <w:rPr>
          <w:rFonts w:ascii="Arial" w:eastAsia="Times New Roman" w:hAnsi="Arial" w:cs="Arial"/>
          <w:spacing w:val="-3"/>
          <w:sz w:val="20"/>
        </w:rPr>
        <w:t xml:space="preserve"> year</w:t>
      </w:r>
      <w:r w:rsidR="00E91580">
        <w:rPr>
          <w:rFonts w:ascii="Arial" w:hAnsi="Arial" w:cs="Arial"/>
          <w:b/>
          <w:sz w:val="20"/>
        </w:rPr>
        <w:t xml:space="preserve">s </w:t>
      </w:r>
      <w:r w:rsidRPr="00037F27">
        <w:rPr>
          <w:rFonts w:ascii="Arial" w:eastAsia="Times New Roman" w:hAnsi="Arial" w:cs="Arial"/>
          <w:spacing w:val="-3"/>
          <w:sz w:val="20"/>
        </w:rPr>
        <w:t>with the</w:t>
      </w:r>
      <w:r w:rsidR="00C835C8" w:rsidRPr="0002217B">
        <w:rPr>
          <w:rFonts w:ascii="Arial" w:eastAsia="Times New Roman" w:hAnsi="Arial" w:cs="Arial"/>
          <w:spacing w:val="-3"/>
          <w:sz w:val="20"/>
        </w:rPr>
        <w:t xml:space="preserve"> </w:t>
      </w:r>
      <w:r w:rsidRPr="00037F27">
        <w:rPr>
          <w:rFonts w:ascii="Arial" w:eastAsia="Times New Roman" w:hAnsi="Arial" w:cs="Arial"/>
          <w:spacing w:val="-3"/>
          <w:sz w:val="20"/>
        </w:rPr>
        <w:t xml:space="preserve">initial </w:t>
      </w:r>
      <w:r w:rsidR="00C835C8" w:rsidRPr="0002217B">
        <w:rPr>
          <w:rFonts w:ascii="Arial" w:eastAsia="Times New Roman" w:hAnsi="Arial" w:cs="Arial"/>
          <w:spacing w:val="-3"/>
          <w:sz w:val="20"/>
        </w:rPr>
        <w:t>term of th</w:t>
      </w:r>
      <w:r w:rsidR="00C835C8"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w:t>
      </w:r>
      <w:r w:rsidRPr="00037F27">
        <w:rPr>
          <w:rFonts w:ascii="Arial" w:eastAsia="Times New Roman" w:hAnsi="Arial" w:cs="Arial"/>
          <w:spacing w:val="-3"/>
          <w:sz w:val="20"/>
        </w:rPr>
        <w:t xml:space="preserve">proposed to </w:t>
      </w:r>
      <w:r w:rsidR="00C835C8" w:rsidRPr="0002217B">
        <w:rPr>
          <w:rFonts w:ascii="Arial" w:eastAsia="Times New Roman" w:hAnsi="Arial" w:cs="Arial"/>
          <w:spacing w:val="-3"/>
          <w:sz w:val="20"/>
        </w:rPr>
        <w:t xml:space="preserve">begin on </w:t>
      </w:r>
      <w:r w:rsidR="009002FB">
        <w:rPr>
          <w:rFonts w:ascii="Arial" w:eastAsia="Times New Roman" w:hAnsi="Arial" w:cs="Arial"/>
          <w:spacing w:val="-3"/>
          <w:sz w:val="20"/>
        </w:rPr>
        <w:t>May ___</w:t>
      </w:r>
      <w:r w:rsidR="00C835C8" w:rsidRPr="00037F27">
        <w:rPr>
          <w:rFonts w:ascii="Arial" w:eastAsia="Times New Roman" w:hAnsi="Arial" w:cs="Arial"/>
          <w:spacing w:val="-3"/>
          <w:sz w:val="20"/>
        </w:rPr>
        <w:t>, 20</w:t>
      </w:r>
      <w:r w:rsidR="009002FB">
        <w:rPr>
          <w:rFonts w:ascii="Arial" w:eastAsia="Times New Roman" w:hAnsi="Arial" w:cs="Arial"/>
          <w:spacing w:val="-3"/>
          <w:sz w:val="20"/>
        </w:rPr>
        <w:t>20</w:t>
      </w:r>
      <w:r w:rsidR="00843DEB">
        <w:rPr>
          <w:rFonts w:ascii="Arial" w:eastAsia="Times New Roman" w:hAnsi="Arial" w:cs="Arial"/>
          <w:spacing w:val="-3"/>
          <w:sz w:val="20"/>
        </w:rPr>
        <w:t>,</w:t>
      </w:r>
      <w:r w:rsidR="00C835C8" w:rsidRPr="0002217B">
        <w:rPr>
          <w:rFonts w:ascii="Arial" w:eastAsia="Times New Roman" w:hAnsi="Arial" w:cs="Arial"/>
          <w:spacing w:val="-3"/>
          <w:sz w:val="20"/>
        </w:rPr>
        <w:t xml:space="preserve"> and </w:t>
      </w:r>
      <w:r w:rsidR="00286181">
        <w:rPr>
          <w:rFonts w:ascii="Arial" w:eastAsia="Times New Roman" w:hAnsi="Arial" w:cs="Arial"/>
          <w:spacing w:val="-3"/>
          <w:sz w:val="20"/>
        </w:rPr>
        <w:t xml:space="preserve">proposed to </w:t>
      </w:r>
      <w:r w:rsidR="00C835C8" w:rsidRPr="0002217B">
        <w:rPr>
          <w:rFonts w:ascii="Arial" w:eastAsia="Times New Roman" w:hAnsi="Arial" w:cs="Arial"/>
          <w:spacing w:val="-3"/>
          <w:sz w:val="20"/>
        </w:rPr>
        <w:t>expir</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on </w:t>
      </w:r>
      <w:r w:rsidR="009002FB">
        <w:rPr>
          <w:rFonts w:ascii="Arial" w:eastAsia="Times New Roman" w:hAnsi="Arial" w:cs="Arial"/>
          <w:spacing w:val="-3"/>
          <w:sz w:val="20"/>
        </w:rPr>
        <w:t>May ___</w:t>
      </w:r>
      <w:r w:rsidR="00C835C8" w:rsidRPr="0002217B">
        <w:rPr>
          <w:rFonts w:ascii="Arial" w:eastAsia="Times New Roman" w:hAnsi="Arial" w:cs="Arial"/>
          <w:spacing w:val="-3"/>
          <w:sz w:val="20"/>
        </w:rPr>
        <w:t>, 20</w:t>
      </w:r>
      <w:r w:rsidR="009002FB">
        <w:rPr>
          <w:rFonts w:ascii="Arial" w:eastAsia="Times New Roman" w:hAnsi="Arial" w:cs="Arial"/>
          <w:spacing w:val="-3"/>
          <w:sz w:val="20"/>
        </w:rPr>
        <w:t>23</w:t>
      </w:r>
      <w:r w:rsidR="00C835C8" w:rsidRPr="0002217B">
        <w:rPr>
          <w:rFonts w:ascii="Arial" w:eastAsia="Times New Roman" w:hAnsi="Arial" w:cs="Arial"/>
          <w:spacing w:val="-3"/>
          <w:sz w:val="20"/>
        </w:rPr>
        <w:t xml:space="preserve">. University </w:t>
      </w:r>
      <w:r w:rsidRPr="00037F27">
        <w:rPr>
          <w:rFonts w:ascii="Arial" w:eastAsia="Times New Roman" w:hAnsi="Arial" w:cs="Arial"/>
          <w:spacing w:val="-3"/>
          <w:sz w:val="20"/>
        </w:rPr>
        <w:t>may elect to</w:t>
      </w:r>
      <w:r w:rsidR="00C835C8" w:rsidRPr="0002217B">
        <w:rPr>
          <w:rFonts w:ascii="Arial" w:eastAsia="Times New Roman" w:hAnsi="Arial" w:cs="Arial"/>
          <w:spacing w:val="-3"/>
          <w:sz w:val="20"/>
        </w:rPr>
        <w:t xml:space="preserve"> renew th</w:t>
      </w:r>
      <w:r w:rsidRPr="00037F27">
        <w:rPr>
          <w:rFonts w:ascii="Arial" w:eastAsia="Times New Roman" w:hAnsi="Arial" w:cs="Arial"/>
          <w:spacing w:val="-3"/>
          <w:sz w:val="20"/>
        </w:rPr>
        <w:t>e</w:t>
      </w:r>
      <w:r w:rsidR="00C835C8" w:rsidRPr="0002217B">
        <w:rPr>
          <w:rFonts w:ascii="Arial" w:eastAsia="Times New Roman" w:hAnsi="Arial" w:cs="Arial"/>
          <w:spacing w:val="-3"/>
          <w:sz w:val="20"/>
        </w:rPr>
        <w:t xml:space="preserve"> Agreement for</w:t>
      </w:r>
      <w:r w:rsidRPr="00037F27">
        <w:rPr>
          <w:rFonts w:ascii="Arial" w:eastAsia="Times New Roman" w:hAnsi="Arial" w:cs="Arial"/>
          <w:spacing w:val="-3"/>
          <w:sz w:val="20"/>
        </w:rPr>
        <w:t xml:space="preserve"> up to</w:t>
      </w:r>
      <w:r w:rsidR="00C835C8" w:rsidRPr="0002217B">
        <w:rPr>
          <w:rFonts w:ascii="Arial" w:eastAsia="Times New Roman" w:hAnsi="Arial" w:cs="Arial"/>
          <w:spacing w:val="-3"/>
          <w:sz w:val="20"/>
        </w:rPr>
        <w:t xml:space="preserve"> </w:t>
      </w:r>
      <w:r w:rsidR="00667AF5">
        <w:rPr>
          <w:rFonts w:ascii="Arial" w:eastAsia="Times New Roman" w:hAnsi="Arial" w:cs="Arial"/>
          <w:spacing w:val="-3"/>
          <w:sz w:val="20"/>
        </w:rPr>
        <w:t>t</w:t>
      </w:r>
      <w:r w:rsidR="009002FB">
        <w:rPr>
          <w:rFonts w:ascii="Arial" w:eastAsia="Times New Roman" w:hAnsi="Arial" w:cs="Arial"/>
          <w:spacing w:val="-3"/>
          <w:sz w:val="20"/>
        </w:rPr>
        <w:t>wo</w:t>
      </w:r>
      <w:r w:rsidR="00667AF5">
        <w:rPr>
          <w:rFonts w:ascii="Arial" w:eastAsia="Times New Roman" w:hAnsi="Arial" w:cs="Arial"/>
          <w:spacing w:val="-3"/>
          <w:sz w:val="20"/>
        </w:rPr>
        <w:t xml:space="preserve"> (</w:t>
      </w:r>
      <w:r w:rsidR="009002FB">
        <w:rPr>
          <w:rFonts w:ascii="Arial" w:eastAsia="Times New Roman" w:hAnsi="Arial" w:cs="Arial"/>
          <w:spacing w:val="-3"/>
          <w:sz w:val="20"/>
        </w:rPr>
        <w:t>2</w:t>
      </w:r>
      <w:r w:rsidR="00667AF5">
        <w:rPr>
          <w:rFonts w:ascii="Arial" w:eastAsia="Times New Roman" w:hAnsi="Arial" w:cs="Arial"/>
          <w:spacing w:val="-3"/>
          <w:sz w:val="20"/>
        </w:rPr>
        <w:t>)</w:t>
      </w:r>
      <w:r w:rsidR="00C835C8" w:rsidRPr="0002217B">
        <w:rPr>
          <w:rFonts w:ascii="Arial" w:eastAsia="Times New Roman" w:hAnsi="Arial" w:cs="Arial"/>
          <w:spacing w:val="-3"/>
          <w:sz w:val="20"/>
        </w:rPr>
        <w:t xml:space="preserve"> additional </w:t>
      </w:r>
      <w:r w:rsidR="00667AF5">
        <w:rPr>
          <w:rFonts w:ascii="Arial" w:eastAsia="Times New Roman" w:hAnsi="Arial" w:cs="Arial"/>
          <w:spacing w:val="-3"/>
          <w:sz w:val="20"/>
        </w:rPr>
        <w:t>one</w:t>
      </w:r>
      <w:r w:rsidR="00C835C8" w:rsidRPr="0002217B">
        <w:rPr>
          <w:rFonts w:ascii="Arial" w:eastAsia="Times New Roman" w:hAnsi="Arial" w:cs="Arial"/>
          <w:spacing w:val="-3"/>
          <w:sz w:val="20"/>
        </w:rPr>
        <w:t xml:space="preserve"> (</w:t>
      </w:r>
      <w:r w:rsidR="00667AF5">
        <w:rPr>
          <w:rFonts w:ascii="Arial" w:eastAsia="Times New Roman" w:hAnsi="Arial" w:cs="Arial"/>
          <w:spacing w:val="-3"/>
          <w:sz w:val="20"/>
        </w:rPr>
        <w:t>1</w:t>
      </w:r>
      <w:r w:rsidR="00C835C8" w:rsidRPr="0002217B">
        <w:rPr>
          <w:rFonts w:ascii="Arial" w:eastAsia="Times New Roman" w:hAnsi="Arial" w:cs="Arial"/>
          <w:spacing w:val="-3"/>
          <w:sz w:val="20"/>
        </w:rPr>
        <w:t>) year terms</w:t>
      </w:r>
      <w:r w:rsidR="0061051C">
        <w:rPr>
          <w:rFonts w:ascii="Arial" w:eastAsia="Times New Roman" w:hAnsi="Arial" w:cs="Arial"/>
          <w:spacing w:val="-3"/>
          <w:sz w:val="20"/>
        </w:rPr>
        <w:t>.</w:t>
      </w:r>
    </w:p>
    <w:p w14:paraId="60E89F41" w14:textId="77777777" w:rsidR="00B8240F" w:rsidRDefault="00B8240F" w:rsidP="00B8240F">
      <w:pPr>
        <w:keepNext/>
        <w:keepLines/>
        <w:tabs>
          <w:tab w:val="left" w:pos="1785"/>
        </w:tabs>
        <w:ind w:left="720"/>
        <w:rPr>
          <w:rFonts w:ascii="Arial" w:hAnsi="Arial" w:cs="Arial"/>
          <w:b/>
          <w:sz w:val="20"/>
        </w:rPr>
      </w:pPr>
    </w:p>
    <w:p w14:paraId="55B586A4" w14:textId="77777777" w:rsidR="00100D23" w:rsidRDefault="00C835C8">
      <w:pPr>
        <w:rPr>
          <w:rFonts w:ascii="Arial" w:hAnsi="Arial" w:cs="Arial"/>
          <w:b/>
          <w:sz w:val="20"/>
        </w:rPr>
      </w:pPr>
      <w:r>
        <w:rPr>
          <w:rFonts w:ascii="Arial" w:hAnsi="Arial" w:cs="Arial"/>
          <w:b/>
          <w:sz w:val="20"/>
        </w:rPr>
        <w:t>6.2</w:t>
      </w:r>
      <w:r>
        <w:rPr>
          <w:rFonts w:ascii="Arial" w:hAnsi="Arial" w:cs="Arial"/>
          <w:b/>
          <w:sz w:val="20"/>
        </w:rPr>
        <w:tab/>
      </w:r>
      <w:r w:rsidR="003E3579" w:rsidRPr="002C050E">
        <w:rPr>
          <w:rFonts w:ascii="Arial" w:hAnsi="Arial" w:cs="Arial"/>
          <w:b/>
          <w:sz w:val="20"/>
        </w:rPr>
        <w:t xml:space="preserve">Pricing for </w:t>
      </w:r>
      <w:r w:rsidR="00177B30" w:rsidRPr="002C050E">
        <w:rPr>
          <w:rFonts w:ascii="Arial" w:hAnsi="Arial" w:cs="Arial"/>
          <w:b/>
          <w:sz w:val="20"/>
        </w:rPr>
        <w:t>Work</w:t>
      </w:r>
      <w:r w:rsidR="003E3579" w:rsidRPr="002C050E">
        <w:rPr>
          <w:rFonts w:ascii="Arial" w:hAnsi="Arial" w:cs="Arial"/>
          <w:b/>
          <w:sz w:val="20"/>
        </w:rPr>
        <w:t xml:space="preserve"> </w:t>
      </w:r>
      <w:r w:rsidR="00033AEB">
        <w:rPr>
          <w:rFonts w:ascii="Arial" w:hAnsi="Arial" w:cs="Arial"/>
          <w:b/>
          <w:sz w:val="20"/>
        </w:rPr>
        <w:t>and Expenses</w:t>
      </w:r>
      <w:r w:rsidR="003E3579" w:rsidRPr="002C050E">
        <w:rPr>
          <w:rFonts w:ascii="Arial" w:hAnsi="Arial" w:cs="Arial"/>
          <w:b/>
          <w:sz w:val="20"/>
        </w:rPr>
        <w:t xml:space="preserve"> </w:t>
      </w:r>
    </w:p>
    <w:p w14:paraId="50715CDE" w14:textId="77777777" w:rsidR="00100D23" w:rsidRDefault="00100D23">
      <w:pPr>
        <w:rPr>
          <w:rFonts w:ascii="Arial" w:hAnsi="Arial" w:cs="Arial"/>
          <w:b/>
          <w:sz w:val="20"/>
        </w:rPr>
      </w:pPr>
    </w:p>
    <w:p w14:paraId="57325CD9" w14:textId="2594CD22" w:rsidR="003E3579" w:rsidRPr="002C050E" w:rsidRDefault="00100D23">
      <w:pPr>
        <w:rPr>
          <w:rFonts w:ascii="Arial" w:hAnsi="Arial" w:cs="Arial"/>
          <w:b/>
          <w:sz w:val="20"/>
        </w:rPr>
      </w:pPr>
      <w:r>
        <w:rPr>
          <w:rFonts w:ascii="Arial" w:hAnsi="Arial" w:cs="Arial"/>
          <w:b/>
          <w:sz w:val="20"/>
        </w:rPr>
        <w:tab/>
        <w:t>Concepts:</w:t>
      </w:r>
    </w:p>
    <w:p w14:paraId="4220E1AD" w14:textId="77777777" w:rsidR="003E3579" w:rsidRPr="002C050E" w:rsidRDefault="003E3579">
      <w:pPr>
        <w:rPr>
          <w:rFonts w:ascii="Arial" w:hAnsi="Arial" w:cs="Arial"/>
          <w:sz w:val="20"/>
        </w:rPr>
      </w:pPr>
    </w:p>
    <w:p w14:paraId="72E812D6" w14:textId="518DA277" w:rsidR="00E91580" w:rsidRPr="00E91580" w:rsidRDefault="00E91580" w:rsidP="00E91580">
      <w:pPr>
        <w:numPr>
          <w:ilvl w:val="0"/>
          <w:numId w:val="33"/>
        </w:numPr>
        <w:rPr>
          <w:rFonts w:ascii="Arial" w:hAnsi="Arial" w:cs="Arial"/>
          <w:b/>
          <w:sz w:val="20"/>
        </w:rPr>
      </w:pPr>
      <w:r w:rsidRPr="00E91580">
        <w:rPr>
          <w:rFonts w:ascii="Arial" w:hAnsi="Arial" w:cs="Arial"/>
          <w:b/>
          <w:sz w:val="20"/>
        </w:rPr>
        <w:t>Proposer’s Concept A</w:t>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t>Total:  $_______________</w:t>
      </w:r>
    </w:p>
    <w:p w14:paraId="4C279C2B" w14:textId="77777777" w:rsidR="00E91580" w:rsidRPr="00E91580" w:rsidRDefault="00E91580" w:rsidP="009002FB">
      <w:pPr>
        <w:ind w:left="1440" w:firstLine="720"/>
        <w:rPr>
          <w:rFonts w:ascii="Arial" w:hAnsi="Arial" w:cs="Arial"/>
          <w:sz w:val="20"/>
        </w:rPr>
      </w:pPr>
      <w:r w:rsidRPr="00E91580">
        <w:rPr>
          <w:rFonts w:ascii="Arial" w:hAnsi="Arial" w:cs="Arial"/>
          <w:sz w:val="20"/>
        </w:rPr>
        <w:t>(inclusive of all costs in detailed budget</w:t>
      </w:r>
    </w:p>
    <w:p w14:paraId="269F045A" w14:textId="0A4005FA" w:rsidR="00E91580" w:rsidRPr="00E91580" w:rsidRDefault="00E91580" w:rsidP="009002FB">
      <w:pPr>
        <w:ind w:left="1440" w:firstLine="720"/>
        <w:rPr>
          <w:rFonts w:ascii="Arial" w:hAnsi="Arial" w:cs="Arial"/>
          <w:sz w:val="20"/>
        </w:rPr>
      </w:pPr>
      <w:r w:rsidRPr="00E91580">
        <w:rPr>
          <w:rFonts w:ascii="Arial" w:hAnsi="Arial" w:cs="Arial"/>
          <w:sz w:val="20"/>
        </w:rPr>
        <w:t>requested in Section 5.</w:t>
      </w:r>
      <w:r w:rsidR="00100D23">
        <w:rPr>
          <w:rFonts w:ascii="Arial" w:hAnsi="Arial" w:cs="Arial"/>
          <w:sz w:val="20"/>
        </w:rPr>
        <w:t>3</w:t>
      </w:r>
      <w:r w:rsidRPr="00E91580">
        <w:rPr>
          <w:rFonts w:ascii="Arial" w:hAnsi="Arial" w:cs="Arial"/>
          <w:sz w:val="20"/>
        </w:rPr>
        <w:t>.1</w:t>
      </w:r>
      <w:r w:rsidR="00100D23">
        <w:rPr>
          <w:rFonts w:ascii="Arial" w:hAnsi="Arial" w:cs="Arial"/>
          <w:sz w:val="20"/>
        </w:rPr>
        <w:t>3</w:t>
      </w:r>
      <w:r w:rsidRPr="00E91580">
        <w:rPr>
          <w:rFonts w:ascii="Arial" w:hAnsi="Arial" w:cs="Arial"/>
          <w:sz w:val="20"/>
        </w:rPr>
        <w:t>)</w:t>
      </w:r>
    </w:p>
    <w:p w14:paraId="3D76A54C" w14:textId="77777777" w:rsidR="00E91580" w:rsidRPr="00E91580" w:rsidRDefault="00E91580" w:rsidP="00E91580">
      <w:pPr>
        <w:rPr>
          <w:rFonts w:ascii="Arial" w:hAnsi="Arial" w:cs="Arial"/>
          <w:sz w:val="20"/>
        </w:rPr>
      </w:pPr>
    </w:p>
    <w:p w14:paraId="0BB01BB8" w14:textId="63C75D80" w:rsidR="00E91580" w:rsidRPr="00E91580" w:rsidRDefault="00E91580" w:rsidP="00E91580">
      <w:pPr>
        <w:numPr>
          <w:ilvl w:val="0"/>
          <w:numId w:val="33"/>
        </w:numPr>
        <w:rPr>
          <w:rFonts w:ascii="Arial" w:hAnsi="Arial" w:cs="Arial"/>
          <w:b/>
          <w:sz w:val="20"/>
        </w:rPr>
      </w:pPr>
      <w:r w:rsidRPr="00E91580">
        <w:rPr>
          <w:rFonts w:ascii="Arial" w:hAnsi="Arial" w:cs="Arial"/>
          <w:b/>
          <w:sz w:val="20"/>
        </w:rPr>
        <w:t>Proposer’s Concept B</w:t>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t>Total:  $_______________</w:t>
      </w:r>
    </w:p>
    <w:p w14:paraId="7E2423C7" w14:textId="77777777" w:rsidR="00E91580" w:rsidRPr="00E91580" w:rsidRDefault="00E91580" w:rsidP="009002FB">
      <w:pPr>
        <w:ind w:left="1440" w:firstLine="720"/>
        <w:rPr>
          <w:rFonts w:ascii="Arial" w:hAnsi="Arial" w:cs="Arial"/>
          <w:sz w:val="20"/>
        </w:rPr>
      </w:pPr>
      <w:r w:rsidRPr="00E91580">
        <w:rPr>
          <w:rFonts w:ascii="Arial" w:hAnsi="Arial" w:cs="Arial"/>
          <w:sz w:val="20"/>
        </w:rPr>
        <w:t>(inclusive of all costs in detailed budget</w:t>
      </w:r>
    </w:p>
    <w:p w14:paraId="4B7D8380" w14:textId="3E2A6479" w:rsidR="00E91580" w:rsidRPr="00E91580" w:rsidRDefault="00E91580" w:rsidP="009002FB">
      <w:pPr>
        <w:ind w:left="1440" w:firstLine="720"/>
        <w:rPr>
          <w:rFonts w:ascii="Arial" w:hAnsi="Arial" w:cs="Arial"/>
          <w:sz w:val="20"/>
        </w:rPr>
      </w:pPr>
      <w:r w:rsidRPr="00E91580">
        <w:rPr>
          <w:rFonts w:ascii="Arial" w:hAnsi="Arial" w:cs="Arial"/>
          <w:sz w:val="20"/>
        </w:rPr>
        <w:t>requested in Section 5.</w:t>
      </w:r>
      <w:r w:rsidR="00100D23">
        <w:rPr>
          <w:rFonts w:ascii="Arial" w:hAnsi="Arial" w:cs="Arial"/>
          <w:sz w:val="20"/>
        </w:rPr>
        <w:t>3</w:t>
      </w:r>
      <w:r w:rsidRPr="00E91580">
        <w:rPr>
          <w:rFonts w:ascii="Arial" w:hAnsi="Arial" w:cs="Arial"/>
          <w:sz w:val="20"/>
        </w:rPr>
        <w:t>.1</w:t>
      </w:r>
      <w:r w:rsidR="00100D23">
        <w:rPr>
          <w:rFonts w:ascii="Arial" w:hAnsi="Arial" w:cs="Arial"/>
          <w:sz w:val="20"/>
        </w:rPr>
        <w:t>3</w:t>
      </w:r>
      <w:r w:rsidRPr="00E91580">
        <w:rPr>
          <w:rFonts w:ascii="Arial" w:hAnsi="Arial" w:cs="Arial"/>
          <w:sz w:val="20"/>
        </w:rPr>
        <w:t>)</w:t>
      </w:r>
    </w:p>
    <w:p w14:paraId="292AA93B" w14:textId="77777777" w:rsidR="00E91580" w:rsidRPr="00E91580" w:rsidRDefault="00E91580" w:rsidP="00E91580">
      <w:pPr>
        <w:rPr>
          <w:rFonts w:ascii="Arial" w:hAnsi="Arial" w:cs="Arial"/>
          <w:sz w:val="20"/>
        </w:rPr>
      </w:pPr>
    </w:p>
    <w:p w14:paraId="64AB0D34" w14:textId="77777777" w:rsidR="00E91580" w:rsidRPr="00E91580" w:rsidRDefault="00E91580" w:rsidP="00E91580">
      <w:pPr>
        <w:numPr>
          <w:ilvl w:val="0"/>
          <w:numId w:val="33"/>
        </w:numPr>
        <w:rPr>
          <w:rFonts w:ascii="Arial" w:hAnsi="Arial" w:cs="Arial"/>
          <w:b/>
          <w:sz w:val="20"/>
        </w:rPr>
      </w:pPr>
      <w:r w:rsidRPr="00E91580">
        <w:rPr>
          <w:rFonts w:ascii="Arial" w:hAnsi="Arial" w:cs="Arial"/>
          <w:b/>
          <w:sz w:val="20"/>
        </w:rPr>
        <w:lastRenderedPageBreak/>
        <w:t>Proposer’s Concept C</w:t>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r>
      <w:r w:rsidRPr="00E91580">
        <w:rPr>
          <w:rFonts w:ascii="Arial" w:hAnsi="Arial" w:cs="Arial"/>
          <w:b/>
          <w:sz w:val="20"/>
        </w:rPr>
        <w:tab/>
        <w:t>Total:  $_______________</w:t>
      </w:r>
    </w:p>
    <w:p w14:paraId="11267CC1" w14:textId="77777777" w:rsidR="00E91580" w:rsidRPr="00E91580" w:rsidRDefault="00E91580" w:rsidP="009002FB">
      <w:pPr>
        <w:ind w:left="1440" w:firstLine="720"/>
        <w:rPr>
          <w:rFonts w:ascii="Arial" w:hAnsi="Arial" w:cs="Arial"/>
          <w:sz w:val="20"/>
        </w:rPr>
      </w:pPr>
      <w:r w:rsidRPr="00E91580">
        <w:rPr>
          <w:rFonts w:ascii="Arial" w:hAnsi="Arial" w:cs="Arial"/>
          <w:sz w:val="20"/>
        </w:rPr>
        <w:t>(inclusive of all costs in detailed budget</w:t>
      </w:r>
    </w:p>
    <w:p w14:paraId="0C8CAB11" w14:textId="4F2A7BF0" w:rsidR="00E91580" w:rsidRDefault="00E91580" w:rsidP="00E91580">
      <w:pPr>
        <w:ind w:left="1440" w:firstLine="720"/>
        <w:rPr>
          <w:rFonts w:ascii="Arial" w:hAnsi="Arial" w:cs="Arial"/>
          <w:sz w:val="20"/>
        </w:rPr>
      </w:pPr>
      <w:r w:rsidRPr="00E91580">
        <w:rPr>
          <w:rFonts w:ascii="Arial" w:hAnsi="Arial" w:cs="Arial"/>
          <w:sz w:val="20"/>
        </w:rPr>
        <w:t>requested in Section 5.</w:t>
      </w:r>
      <w:r w:rsidR="00100D23">
        <w:rPr>
          <w:rFonts w:ascii="Arial" w:hAnsi="Arial" w:cs="Arial"/>
          <w:sz w:val="20"/>
        </w:rPr>
        <w:t>3</w:t>
      </w:r>
      <w:r w:rsidRPr="00E91580">
        <w:rPr>
          <w:rFonts w:ascii="Arial" w:hAnsi="Arial" w:cs="Arial"/>
          <w:sz w:val="20"/>
        </w:rPr>
        <w:t>.1</w:t>
      </w:r>
      <w:r w:rsidR="00100D23">
        <w:rPr>
          <w:rFonts w:ascii="Arial" w:hAnsi="Arial" w:cs="Arial"/>
          <w:sz w:val="20"/>
        </w:rPr>
        <w:t>3</w:t>
      </w:r>
      <w:r w:rsidRPr="00E91580">
        <w:rPr>
          <w:rFonts w:ascii="Arial" w:hAnsi="Arial" w:cs="Arial"/>
          <w:sz w:val="20"/>
        </w:rPr>
        <w:t>)</w:t>
      </w:r>
    </w:p>
    <w:p w14:paraId="2BE18B7E" w14:textId="77777777" w:rsidR="00100D23" w:rsidRPr="00E91580" w:rsidRDefault="00100D23" w:rsidP="00B76CC4">
      <w:pPr>
        <w:rPr>
          <w:rFonts w:ascii="Arial" w:hAnsi="Arial" w:cs="Arial"/>
          <w:sz w:val="20"/>
        </w:rPr>
      </w:pPr>
    </w:p>
    <w:p w14:paraId="7961FEE4" w14:textId="77777777" w:rsidR="003E3579" w:rsidRPr="002C050E" w:rsidRDefault="003E3579" w:rsidP="00E91580">
      <w:pPr>
        <w:rPr>
          <w:rFonts w:ascii="Arial" w:hAnsi="Arial" w:cs="Arial"/>
          <w:sz w:val="20"/>
        </w:rPr>
      </w:pPr>
    </w:p>
    <w:p w14:paraId="3F7C6F3C" w14:textId="68DF5130" w:rsidR="00F25AA1" w:rsidRPr="00E42336" w:rsidRDefault="00F25AA1" w:rsidP="00755DCC">
      <w:pPr>
        <w:rPr>
          <w:rFonts w:ascii="Arial" w:eastAsia="Calibri" w:hAnsi="Arial" w:cs="Arial"/>
          <w:b/>
          <w:bCs/>
          <w:spacing w:val="-3"/>
          <w:sz w:val="18"/>
          <w:szCs w:val="18"/>
        </w:rPr>
      </w:pPr>
      <w:r w:rsidRPr="00E42336">
        <w:rPr>
          <w:rFonts w:ascii="Arial" w:eastAsia="Calibri" w:hAnsi="Arial" w:cs="Arial"/>
          <w:b/>
          <w:bCs/>
          <w:caps/>
          <w:spacing w:val="-3"/>
          <w:sz w:val="18"/>
          <w:szCs w:val="18"/>
        </w:rPr>
        <w:t>Note</w:t>
      </w:r>
      <w:r w:rsidRPr="00E42336">
        <w:rPr>
          <w:rFonts w:ascii="Arial" w:eastAsia="Calibri" w:hAnsi="Arial" w:cs="Arial"/>
          <w:b/>
          <w:bCs/>
          <w:spacing w:val="-3"/>
          <w:sz w:val="18"/>
          <w:szCs w:val="18"/>
        </w:rPr>
        <w:t xml:space="preserve">: </w:t>
      </w:r>
    </w:p>
    <w:p w14:paraId="23C414C2" w14:textId="77777777" w:rsidR="00F25AA1" w:rsidRPr="00E42336" w:rsidRDefault="00F25AA1" w:rsidP="00755DCC">
      <w:pPr>
        <w:rPr>
          <w:rFonts w:ascii="Arial" w:eastAsia="Calibri" w:hAnsi="Arial" w:cs="Arial"/>
          <w:b/>
          <w:bCs/>
          <w:spacing w:val="-3"/>
          <w:sz w:val="18"/>
          <w:szCs w:val="18"/>
        </w:rPr>
      </w:pPr>
    </w:p>
    <w:p w14:paraId="345D26A7" w14:textId="77777777" w:rsidR="00F25AA1" w:rsidRPr="00E42336" w:rsidRDefault="00F25AA1" w:rsidP="00755DCC">
      <w:pPr>
        <w:rPr>
          <w:rFonts w:ascii="Arial" w:eastAsia="Calibri" w:hAnsi="Arial" w:cs="Arial"/>
          <w:b/>
          <w:bCs/>
          <w:smallCaps/>
          <w:spacing w:val="-3"/>
          <w:sz w:val="18"/>
          <w:szCs w:val="18"/>
        </w:rPr>
      </w:pPr>
      <w:r w:rsidRPr="00E42336">
        <w:rPr>
          <w:rFonts w:ascii="Arial" w:eastAsia="Calibri" w:hAnsi="Arial" w:cs="Arial"/>
          <w:b/>
          <w:bCs/>
          <w:smallCaps/>
          <w:spacing w:val="-3"/>
          <w:sz w:val="18"/>
          <w:szCs w:val="18"/>
        </w:rPr>
        <w:t>Air Travel and Rental Car</w:t>
      </w:r>
    </w:p>
    <w:p w14:paraId="74A095C7" w14:textId="77777777" w:rsidR="00F25AA1" w:rsidRPr="00E42336" w:rsidRDefault="00F25AA1" w:rsidP="00755DCC">
      <w:pPr>
        <w:rPr>
          <w:rFonts w:ascii="Arial" w:eastAsia="Calibri" w:hAnsi="Arial" w:cs="Arial"/>
          <w:b/>
          <w:bCs/>
          <w:spacing w:val="-3"/>
          <w:sz w:val="18"/>
          <w:szCs w:val="18"/>
        </w:rPr>
      </w:pPr>
      <w:r w:rsidRPr="00E42336">
        <w:rPr>
          <w:rFonts w:ascii="Arial" w:eastAsia="Calibri" w:hAnsi="Arial" w:cs="Arial"/>
          <w:b/>
          <w:bCs/>
          <w:spacing w:val="-3"/>
          <w:sz w:val="18"/>
          <w:szCs w:val="18"/>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F9EED93" w14:textId="77777777" w:rsidR="00F25AA1" w:rsidRPr="00E42336" w:rsidRDefault="00F25AA1" w:rsidP="00755DCC">
      <w:pPr>
        <w:rPr>
          <w:rFonts w:ascii="Arial" w:eastAsia="Calibri" w:hAnsi="Arial" w:cs="Arial"/>
          <w:b/>
          <w:bCs/>
          <w:spacing w:val="-3"/>
          <w:sz w:val="18"/>
          <w:szCs w:val="18"/>
        </w:rPr>
      </w:pPr>
    </w:p>
    <w:p w14:paraId="1F0D0B07" w14:textId="77777777" w:rsidR="00F25AA1" w:rsidRPr="00E42336" w:rsidRDefault="00F25AA1" w:rsidP="00755DCC">
      <w:pPr>
        <w:rPr>
          <w:rFonts w:ascii="Arial" w:eastAsia="Calibri" w:hAnsi="Arial" w:cs="Arial"/>
          <w:b/>
          <w:bCs/>
          <w:smallCaps/>
          <w:spacing w:val="-3"/>
          <w:sz w:val="18"/>
          <w:szCs w:val="18"/>
        </w:rPr>
      </w:pPr>
      <w:r w:rsidRPr="00E42336">
        <w:rPr>
          <w:rFonts w:ascii="Arial" w:eastAsia="Calibri" w:hAnsi="Arial" w:cs="Arial"/>
          <w:b/>
          <w:bCs/>
          <w:smallCaps/>
          <w:spacing w:val="-3"/>
          <w:sz w:val="18"/>
          <w:szCs w:val="18"/>
        </w:rPr>
        <w:t>Hotel Reservations</w:t>
      </w:r>
    </w:p>
    <w:p w14:paraId="526CD13A" w14:textId="77777777" w:rsidR="00F25AA1" w:rsidRPr="00E42336" w:rsidRDefault="00F25AA1" w:rsidP="00755DCC">
      <w:pPr>
        <w:rPr>
          <w:rFonts w:ascii="Arial" w:eastAsia="Calibri" w:hAnsi="Arial" w:cs="Arial"/>
          <w:b/>
          <w:bCs/>
          <w:spacing w:val="-3"/>
          <w:sz w:val="18"/>
          <w:szCs w:val="18"/>
        </w:rPr>
      </w:pPr>
      <w:r w:rsidRPr="00E42336">
        <w:rPr>
          <w:rFonts w:ascii="Arial" w:eastAsia="Calibri" w:hAnsi="Arial" w:cs="Arial"/>
          <w:b/>
          <w:bCs/>
          <w:i/>
          <w:iCs/>
          <w:spacing w:val="-3"/>
          <w:sz w:val="18"/>
          <w:szCs w:val="18"/>
        </w:rPr>
        <w:t>State Hotel Rates</w:t>
      </w:r>
      <w:r w:rsidRPr="00E42336">
        <w:rPr>
          <w:rFonts w:ascii="Arial" w:eastAsia="Calibri" w:hAnsi="Arial" w:cs="Arial"/>
          <w:b/>
          <w:bCs/>
          <w:spacing w:val="-3"/>
          <w:sz w:val="18"/>
          <w:szCs w:val="18"/>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3A37510" w14:textId="77777777" w:rsidR="00F25AA1" w:rsidRPr="00E42336" w:rsidRDefault="00F25AA1" w:rsidP="00755DCC">
      <w:pPr>
        <w:rPr>
          <w:rFonts w:ascii="Arial" w:eastAsia="Calibri" w:hAnsi="Arial" w:cs="Arial"/>
          <w:b/>
          <w:bCs/>
          <w:spacing w:val="-3"/>
          <w:sz w:val="18"/>
          <w:szCs w:val="18"/>
        </w:rPr>
      </w:pPr>
    </w:p>
    <w:p w14:paraId="20CEBC3C" w14:textId="77777777" w:rsidR="00F25AA1" w:rsidRPr="00E42336" w:rsidRDefault="00F25AA1" w:rsidP="00755DCC">
      <w:pPr>
        <w:jc w:val="left"/>
        <w:rPr>
          <w:rFonts w:ascii="Arial" w:eastAsia="Calibri" w:hAnsi="Arial" w:cs="Arial"/>
          <w:b/>
          <w:bCs/>
          <w:sz w:val="18"/>
          <w:szCs w:val="18"/>
        </w:rPr>
      </w:pPr>
      <w:r w:rsidRPr="00E42336">
        <w:rPr>
          <w:rFonts w:ascii="Arial" w:eastAsia="Calibri" w:hAnsi="Arial" w:cs="Arial"/>
          <w:b/>
          <w:bCs/>
          <w:i/>
          <w:iCs/>
          <w:spacing w:val="-3"/>
          <w:sz w:val="18"/>
          <w:szCs w:val="18"/>
        </w:rPr>
        <w:t>UT Negotiated Hotel Rates</w:t>
      </w:r>
      <w:r w:rsidRPr="00E42336">
        <w:rPr>
          <w:rFonts w:ascii="Arial" w:eastAsia="Calibri" w:hAnsi="Arial" w:cs="Arial"/>
          <w:b/>
          <w:bCs/>
          <w:spacing w:val="-3"/>
          <w:sz w:val="18"/>
          <w:szCs w:val="18"/>
        </w:rPr>
        <w:t xml:space="preserve">: </w:t>
      </w:r>
      <w:r w:rsidRPr="00E42336">
        <w:rPr>
          <w:rFonts w:ascii="Arial" w:eastAsia="Calibri" w:hAnsi="Arial" w:cs="Arial"/>
          <w:b/>
          <w:bCs/>
          <w:sz w:val="18"/>
          <w:szCs w:val="18"/>
        </w:rPr>
        <w:t> The UT institution may obtain the UT negotiated hotel rates (when available) for Contractor travel. The UT institution should contact the hotel to confirm the reservation and ask if the hotel requires UT to pay for the reservation (direct bill to UT).</w:t>
      </w:r>
    </w:p>
    <w:p w14:paraId="3617FFF9" w14:textId="77777777" w:rsidR="00F25AA1" w:rsidRPr="00E42336" w:rsidRDefault="00F25AA1" w:rsidP="00755DCC">
      <w:pPr>
        <w:rPr>
          <w:rFonts w:ascii="Arial" w:eastAsia="Calibri" w:hAnsi="Arial" w:cs="Arial"/>
          <w:b/>
          <w:bCs/>
          <w:spacing w:val="-3"/>
          <w:sz w:val="18"/>
          <w:szCs w:val="18"/>
        </w:rPr>
      </w:pPr>
    </w:p>
    <w:p w14:paraId="51C3B372" w14:textId="77777777" w:rsidR="00F25AA1" w:rsidRPr="00E42336" w:rsidRDefault="00F25AA1" w:rsidP="00755DCC">
      <w:pPr>
        <w:rPr>
          <w:rFonts w:ascii="Arial" w:eastAsia="Calibri" w:hAnsi="Arial" w:cs="Arial"/>
          <w:b/>
          <w:bCs/>
          <w:smallCaps/>
          <w:spacing w:val="-3"/>
          <w:sz w:val="18"/>
          <w:szCs w:val="18"/>
        </w:rPr>
      </w:pPr>
      <w:r w:rsidRPr="00E42336">
        <w:rPr>
          <w:rFonts w:ascii="Arial" w:eastAsia="Calibri" w:hAnsi="Arial" w:cs="Arial"/>
          <w:b/>
          <w:bCs/>
          <w:smallCaps/>
          <w:spacing w:val="-3"/>
          <w:sz w:val="18"/>
          <w:szCs w:val="18"/>
        </w:rPr>
        <w:t>Cancellation Charges</w:t>
      </w:r>
    </w:p>
    <w:p w14:paraId="5BC7FAE6" w14:textId="5A3A7FEB" w:rsidR="00F25AA1" w:rsidRPr="00F25AA1" w:rsidRDefault="00F25AA1" w:rsidP="00755DCC">
      <w:pPr>
        <w:rPr>
          <w:rFonts w:ascii="Arial" w:eastAsia="Calibri" w:hAnsi="Arial" w:cs="Arial"/>
          <w:spacing w:val="-3"/>
          <w:sz w:val="18"/>
          <w:szCs w:val="18"/>
        </w:rPr>
      </w:pPr>
      <w:r w:rsidRPr="00E42336">
        <w:rPr>
          <w:rFonts w:ascii="Arial" w:eastAsia="Calibri" w:hAnsi="Arial" w:cs="Arial"/>
          <w:b/>
          <w:bCs/>
          <w:spacing w:val="-3"/>
          <w:sz w:val="18"/>
          <w:szCs w:val="18"/>
        </w:rPr>
        <w:t>Be aware that if UT institutions book travel for Contractor, then any cancellation charges will be charged to the UT institution.</w:t>
      </w:r>
    </w:p>
    <w:p w14:paraId="29863F71" w14:textId="77777777" w:rsidR="007000D2" w:rsidRDefault="007000D2" w:rsidP="009002FB">
      <w:pPr>
        <w:rPr>
          <w:rFonts w:ascii="Arial" w:hAnsi="Arial" w:cs="Arial"/>
          <w:b/>
          <w:sz w:val="20"/>
          <w:highlight w:val="lightGray"/>
        </w:rPr>
      </w:pPr>
    </w:p>
    <w:p w14:paraId="1E3CA9A5" w14:textId="3077AA86"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University</w:t>
      </w:r>
      <w:r w:rsidR="00F25AA1" w:rsidRPr="00F25AA1">
        <w:rPr>
          <w:rFonts w:ascii="Arial" w:eastAsia="Calibri" w:hAnsi="Arial" w:cs="Arial"/>
          <w:spacing w:val="-3"/>
          <w:sz w:val="20"/>
        </w:rPr>
        <w:t xml:space="preserve"> </w:t>
      </w:r>
      <w:r w:rsidR="005E7CA1">
        <w:rPr>
          <w:rFonts w:ascii="Arial" w:eastAsia="Calibri" w:hAnsi="Arial" w:cs="Arial"/>
          <w:spacing w:val="-3"/>
          <w:sz w:val="20"/>
        </w:rPr>
        <w:t xml:space="preserve">will </w:t>
      </w:r>
      <w:r w:rsidR="00F25AA1" w:rsidRPr="00F25AA1">
        <w:rPr>
          <w:rFonts w:ascii="Arial" w:eastAsia="Calibri" w:hAnsi="Arial" w:cs="Arial"/>
          <w:spacing w:val="-3"/>
          <w:sz w:val="20"/>
        </w:rPr>
        <w:t>reimburse</w:t>
      </w:r>
      <w:r>
        <w:rPr>
          <w:rFonts w:ascii="Arial" w:eastAsia="Calibri" w:hAnsi="Arial" w:cs="Arial"/>
          <w:spacing w:val="-3"/>
          <w:sz w:val="20"/>
        </w:rPr>
        <w:t>,</w:t>
      </w:r>
      <w:r w:rsidR="00F25AA1" w:rsidRPr="00F25AA1">
        <w:rPr>
          <w:rFonts w:ascii="Arial" w:eastAsia="Calibri" w:hAnsi="Arial" w:cs="Arial"/>
          <w:spacing w:val="-3"/>
          <w:sz w:val="20"/>
        </w:rPr>
        <w:t xml:space="preserve"> without mark-up</w:t>
      </w:r>
      <w:r>
        <w:rPr>
          <w:rFonts w:ascii="Arial" w:eastAsia="Calibri" w:hAnsi="Arial" w:cs="Arial"/>
          <w:spacing w:val="-3"/>
          <w:sz w:val="20"/>
        </w:rPr>
        <w:t>,</w:t>
      </w:r>
      <w:r w:rsidR="00F25AA1" w:rsidRPr="00F25AA1">
        <w:rPr>
          <w:rFonts w:ascii="Arial" w:eastAsia="Calibri" w:hAnsi="Arial" w:cs="Arial"/>
          <w:spacing w:val="-3"/>
          <w:sz w:val="20"/>
        </w:rPr>
        <w:t xml:space="preserve"> reasonable expenses validly incurred </w:t>
      </w:r>
      <w:r>
        <w:rPr>
          <w:rFonts w:ascii="Arial" w:eastAsia="Calibri" w:hAnsi="Arial" w:cs="Arial"/>
          <w:spacing w:val="-3"/>
          <w:sz w:val="20"/>
        </w:rPr>
        <w:t xml:space="preserve">by Contractor </w:t>
      </w:r>
      <w:r w:rsidR="00F25AA1" w:rsidRPr="00F25AA1">
        <w:rPr>
          <w:rFonts w:ascii="Arial" w:eastAsia="Calibri" w:hAnsi="Arial" w:cs="Arial"/>
          <w:spacing w:val="-3"/>
          <w:sz w:val="20"/>
        </w:rPr>
        <w:t xml:space="preserve">directly and solely in support of </w:t>
      </w:r>
      <w:r>
        <w:rPr>
          <w:rFonts w:ascii="Arial" w:eastAsia="Calibri" w:hAnsi="Arial" w:cs="Arial"/>
          <w:spacing w:val="-3"/>
          <w:sz w:val="20"/>
        </w:rPr>
        <w:t xml:space="preserve">Work </w:t>
      </w:r>
      <w:r w:rsidR="00F25AA1" w:rsidRPr="00F25AA1">
        <w:rPr>
          <w:rFonts w:ascii="Arial" w:eastAsia="Calibri" w:hAnsi="Arial" w:cs="Arial"/>
          <w:spacing w:val="-3"/>
          <w:sz w:val="20"/>
        </w:rPr>
        <w:t xml:space="preserve">and </w:t>
      </w:r>
      <w:r w:rsidR="00F25AA1" w:rsidRPr="00914DF7">
        <w:rPr>
          <w:rFonts w:ascii="Arial" w:eastAsia="Calibri" w:hAnsi="Arial" w:cs="Arial"/>
          <w:i/>
          <w:spacing w:val="-3"/>
          <w:sz w:val="20"/>
        </w:rPr>
        <w:t>approved by University in advance</w:t>
      </w:r>
      <w:r w:rsidR="00F25AA1" w:rsidRPr="00F25AA1">
        <w:rPr>
          <w:rFonts w:ascii="Arial" w:eastAsia="Calibri" w:hAnsi="Arial" w:cs="Arial"/>
          <w:spacing w:val="-3"/>
          <w:sz w:val="20"/>
        </w:rPr>
        <w:t>. Contractor will be subject to the then</w:t>
      </w:r>
      <w:r w:rsidR="00A942F1">
        <w:rPr>
          <w:rFonts w:ascii="Arial" w:eastAsia="Calibri" w:hAnsi="Arial" w:cs="Arial"/>
          <w:spacing w:val="-3"/>
          <w:sz w:val="20"/>
        </w:rPr>
        <w:noBreakHyphen/>
      </w:r>
      <w:r w:rsidR="00F25AA1" w:rsidRPr="00F25AA1">
        <w:rPr>
          <w:rFonts w:ascii="Arial" w:eastAsia="Calibri" w:hAnsi="Arial" w:cs="Arial"/>
          <w:spacing w:val="-3"/>
          <w:sz w:val="20"/>
        </w:rPr>
        <w:t xml:space="preserve">current Travel Reimbursement Rates promulgated by the Comptroller of Public Accounts for the State of Texas at </w:t>
      </w:r>
      <w:hyperlink r:id="rId25" w:history="1">
        <w:r w:rsidR="00F25AA1" w:rsidRPr="00F25AA1">
          <w:rPr>
            <w:rFonts w:ascii="Arial" w:eastAsia="Calibri" w:hAnsi="Arial" w:cs="Arial"/>
            <w:color w:val="0000FF"/>
            <w:spacing w:val="-3"/>
            <w:sz w:val="20"/>
            <w:u w:val="single"/>
          </w:rPr>
          <w:t>https://fmx.cpa.state.tx.us/fm/travel/travelrates.php</w:t>
        </w:r>
      </w:hyperlink>
      <w:r w:rsidR="00F25AA1" w:rsidRPr="00F25AA1">
        <w:rPr>
          <w:rFonts w:ascii="Arial" w:eastAsia="Calibri" w:hAnsi="Arial" w:cs="Arial"/>
          <w:spacing w:val="-3"/>
          <w:sz w:val="20"/>
        </w:rPr>
        <w:t> with regard to all travel</w:t>
      </w:r>
      <w:r w:rsidR="00520649">
        <w:rPr>
          <w:rFonts w:ascii="Arial" w:eastAsia="Calibri" w:hAnsi="Arial" w:cs="Arial"/>
          <w:spacing w:val="-3"/>
          <w:sz w:val="20"/>
        </w:rPr>
        <w:t xml:space="preserve"> expenses</w:t>
      </w:r>
      <w:r w:rsidR="00F25AA1" w:rsidRPr="00F25AA1">
        <w:rPr>
          <w:rFonts w:ascii="Arial" w:eastAsia="Calibri" w:hAnsi="Arial" w:cs="Arial"/>
          <w:spacing w:val="-3"/>
          <w:sz w:val="20"/>
        </w:rPr>
        <w:t xml:space="preserve">, </w:t>
      </w:r>
      <w:r w:rsidR="00F25AA1" w:rsidRPr="00144043">
        <w:rPr>
          <w:rFonts w:ascii="Arial" w:eastAsia="Calibri" w:hAnsi="Arial" w:cs="Arial"/>
          <w:i/>
          <w:spacing w:val="-3"/>
          <w:sz w:val="20"/>
        </w:rPr>
        <w:t>except</w:t>
      </w:r>
      <w:r w:rsidR="00F25AA1" w:rsidRPr="00F25AA1">
        <w:rPr>
          <w:rFonts w:ascii="Arial" w:eastAsia="Calibri" w:hAnsi="Arial" w:cs="Arial"/>
          <w:spacing w:val="-3"/>
          <w:sz w:val="20"/>
        </w:rPr>
        <w:t xml:space="preserve"> rental car,</w:t>
      </w:r>
      <w:r w:rsidR="00B04954">
        <w:rPr>
          <w:rFonts w:ascii="Arial" w:eastAsia="Calibri" w:hAnsi="Arial" w:cs="Arial"/>
          <w:spacing w:val="-3"/>
          <w:sz w:val="20"/>
        </w:rPr>
        <w:t xml:space="preserve"> a</w:t>
      </w:r>
      <w:r w:rsidR="00F25AA1" w:rsidRPr="00F25AA1">
        <w:rPr>
          <w:rFonts w:ascii="Arial" w:eastAsia="Calibri" w:hAnsi="Arial" w:cs="Arial"/>
          <w:spacing w:val="-3"/>
          <w:sz w:val="20"/>
        </w:rPr>
        <w:t>irfare</w:t>
      </w:r>
      <w:r w:rsidR="00541619" w:rsidRPr="00ED6906">
        <w:rPr>
          <w:rFonts w:ascii="Arial" w:hAnsi="Arial" w:cs="Arial"/>
          <w:sz w:val="20"/>
        </w:rPr>
        <w:t xml:space="preserve">, </w:t>
      </w:r>
      <w:r w:rsidR="00F25AA1" w:rsidRPr="00F25AA1">
        <w:rPr>
          <w:rFonts w:ascii="Arial" w:eastAsia="Calibri" w:hAnsi="Arial" w:cs="Arial"/>
          <w:spacing w:val="-3"/>
          <w:sz w:val="20"/>
        </w:rPr>
        <w:t>and lodging. Contractor will not be reimbursed by University for expenses that are prohibited or that exceed the allowable amounts provided in the then</w:t>
      </w:r>
      <w:r w:rsidR="000E3CCE">
        <w:rPr>
          <w:rFonts w:ascii="Arial" w:eastAsia="Calibri" w:hAnsi="Arial" w:cs="Arial"/>
          <w:spacing w:val="-3"/>
          <w:sz w:val="20"/>
        </w:rPr>
        <w:t> </w:t>
      </w:r>
      <w:r w:rsidR="00F25AA1" w:rsidRPr="00F25AA1">
        <w:rPr>
          <w:rFonts w:ascii="Arial" w:eastAsia="Calibri" w:hAnsi="Arial" w:cs="Arial"/>
          <w:spacing w:val="-3"/>
          <w:sz w:val="20"/>
        </w:rPr>
        <w:t xml:space="preserve">current Travel Reimbursement Rates. As a condition precedent to receiving reimbursement for expenses, Contractor </w:t>
      </w:r>
      <w:r w:rsidR="00EF171E">
        <w:rPr>
          <w:rFonts w:ascii="Arial" w:eastAsia="Calibri" w:hAnsi="Arial" w:cs="Arial"/>
          <w:spacing w:val="-3"/>
          <w:sz w:val="20"/>
        </w:rPr>
        <w:t>must</w:t>
      </w:r>
      <w:r>
        <w:rPr>
          <w:rFonts w:ascii="Arial" w:eastAsia="Calibri" w:hAnsi="Arial" w:cs="Arial"/>
          <w:spacing w:val="-3"/>
          <w:sz w:val="20"/>
        </w:rPr>
        <w:t xml:space="preserve"> </w:t>
      </w:r>
      <w:r w:rsidR="00F25AA1" w:rsidRPr="00F25AA1">
        <w:rPr>
          <w:rFonts w:ascii="Arial" w:eastAsia="Calibri" w:hAnsi="Arial" w:cs="Arial"/>
          <w:spacing w:val="-3"/>
          <w:sz w:val="20"/>
        </w:rPr>
        <w:t xml:space="preserve">submit to University receipts, invoices, and other documentation requested </w:t>
      </w:r>
      <w:r w:rsidR="002C7C1F">
        <w:rPr>
          <w:rFonts w:ascii="Arial" w:eastAsia="Calibri" w:hAnsi="Arial" w:cs="Arial"/>
          <w:spacing w:val="-3"/>
          <w:sz w:val="20"/>
        </w:rPr>
        <w:t xml:space="preserve">by </w:t>
      </w:r>
      <w:r w:rsidR="00F25AA1" w:rsidRPr="00F25AA1">
        <w:rPr>
          <w:rFonts w:ascii="Arial" w:eastAsia="Calibri" w:hAnsi="Arial" w:cs="Arial"/>
          <w:spacing w:val="-3"/>
          <w:sz w:val="20"/>
        </w:rPr>
        <w:t xml:space="preserve">University. </w:t>
      </w:r>
    </w:p>
    <w:p w14:paraId="1844DF62" w14:textId="77777777" w:rsidR="00F25AA1" w:rsidRPr="00F25AA1" w:rsidRDefault="00F25AA1" w:rsidP="00F25AA1">
      <w:pPr>
        <w:ind w:left="720"/>
        <w:rPr>
          <w:rFonts w:ascii="Arial" w:eastAsia="Calibri" w:hAnsi="Arial" w:cs="Arial"/>
          <w:spacing w:val="-3"/>
          <w:sz w:val="20"/>
        </w:rPr>
      </w:pPr>
    </w:p>
    <w:p w14:paraId="253A6E2C" w14:textId="79D599E3" w:rsidR="00F25AA1" w:rsidRPr="00F25AA1" w:rsidRDefault="00B62298" w:rsidP="00F25AA1">
      <w:pPr>
        <w:ind w:left="720"/>
        <w:rPr>
          <w:rFonts w:ascii="Arial" w:eastAsia="Calibri" w:hAnsi="Arial" w:cs="Arial"/>
          <w:spacing w:val="-3"/>
          <w:sz w:val="20"/>
        </w:rPr>
      </w:pPr>
      <w:r>
        <w:rPr>
          <w:rFonts w:ascii="Arial" w:eastAsia="Calibri" w:hAnsi="Arial" w:cs="Arial"/>
          <w:spacing w:val="-3"/>
          <w:sz w:val="20"/>
        </w:rPr>
        <w:t>R</w:t>
      </w:r>
      <w:r w:rsidR="00F25AA1" w:rsidRPr="00F25AA1">
        <w:rPr>
          <w:rFonts w:ascii="Arial" w:eastAsia="Calibri" w:hAnsi="Arial" w:cs="Arial"/>
          <w:spacing w:val="-3"/>
          <w:sz w:val="20"/>
        </w:rPr>
        <w:t xml:space="preserve">eimbursement for expenses and disbursements will not exceed a maximum </w:t>
      </w:r>
      <w:r w:rsidR="00962356">
        <w:rPr>
          <w:rFonts w:ascii="Arial" w:eastAsia="Calibri" w:hAnsi="Arial" w:cs="Arial"/>
          <w:spacing w:val="-3"/>
          <w:sz w:val="20"/>
        </w:rPr>
        <w:t>expense cap (</w:t>
      </w:r>
      <w:r w:rsidR="00962356" w:rsidRPr="00AD6EE7">
        <w:rPr>
          <w:rFonts w:ascii="Arial" w:eastAsia="Calibri" w:hAnsi="Arial" w:cs="Arial"/>
          <w:i/>
          <w:spacing w:val="-3"/>
          <w:sz w:val="20"/>
        </w:rPr>
        <w:t>to be mutually agreed by Contractor and Respondent and provided in the Agreement</w:t>
      </w:r>
      <w:r w:rsidR="00962356">
        <w:rPr>
          <w:rFonts w:ascii="Arial" w:eastAsia="Calibri" w:hAnsi="Arial" w:cs="Arial"/>
          <w:spacing w:val="-3"/>
          <w:sz w:val="20"/>
        </w:rPr>
        <w:t>),</w:t>
      </w:r>
      <w:r w:rsidR="00F25AA1" w:rsidRPr="00F25AA1">
        <w:rPr>
          <w:rFonts w:ascii="Arial" w:eastAsia="Calibri" w:hAnsi="Arial" w:cs="Arial"/>
          <w:b/>
          <w:bCs/>
          <w:spacing w:val="-3"/>
          <w:sz w:val="20"/>
        </w:rPr>
        <w:t xml:space="preserve"> </w:t>
      </w:r>
      <w:r w:rsidR="00F25AA1" w:rsidRPr="00F25AA1">
        <w:rPr>
          <w:rFonts w:ascii="Arial" w:eastAsia="Calibri" w:hAnsi="Arial" w:cs="Arial"/>
          <w:spacing w:val="-3"/>
          <w:sz w:val="20"/>
        </w:rPr>
        <w:t>without the prior written approval of University.</w:t>
      </w:r>
    </w:p>
    <w:p w14:paraId="4DA150F8" w14:textId="77777777" w:rsidR="003E3579" w:rsidRPr="002C050E" w:rsidRDefault="003E3579">
      <w:pPr>
        <w:rPr>
          <w:rFonts w:ascii="Arial" w:hAnsi="Arial" w:cs="Arial"/>
          <w:sz w:val="20"/>
        </w:rPr>
      </w:pPr>
    </w:p>
    <w:p w14:paraId="40AC22C5"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6BEAFE4" w14:textId="77777777" w:rsidR="00AE707E" w:rsidRPr="002C050E" w:rsidRDefault="00AE707E">
      <w:pPr>
        <w:rPr>
          <w:rFonts w:ascii="Arial" w:hAnsi="Arial" w:cs="Arial"/>
          <w:sz w:val="20"/>
        </w:rPr>
      </w:pPr>
    </w:p>
    <w:p w14:paraId="7C6E8CE0" w14:textId="77777777" w:rsidR="00AE707E" w:rsidRPr="002C050E" w:rsidRDefault="00AE707E" w:rsidP="00AE707E">
      <w:pPr>
        <w:ind w:left="720"/>
        <w:rPr>
          <w:rFonts w:ascii="Arial" w:hAnsi="Arial" w:cs="Arial"/>
          <w:sz w:val="20"/>
        </w:rPr>
      </w:pPr>
      <w:r w:rsidRPr="002C050E">
        <w:rPr>
          <w:rFonts w:ascii="Arial" w:hAnsi="Arial" w:cs="Arial"/>
          <w:sz w:val="20"/>
        </w:rPr>
        <w:t>Describe all discounts that may be available to University, including educational, federal, state and local discounts.</w:t>
      </w:r>
    </w:p>
    <w:p w14:paraId="381F5F6B" w14:textId="77777777" w:rsidR="00AE707E" w:rsidRPr="002C050E" w:rsidRDefault="00AE707E">
      <w:pPr>
        <w:rPr>
          <w:rFonts w:ascii="Arial" w:hAnsi="Arial" w:cs="Arial"/>
          <w:sz w:val="20"/>
        </w:rPr>
      </w:pPr>
    </w:p>
    <w:p w14:paraId="269C5108" w14:textId="77777777" w:rsidR="00AE707E" w:rsidRPr="002C050E" w:rsidRDefault="00AE707E">
      <w:pPr>
        <w:rPr>
          <w:rFonts w:ascii="Arial" w:hAnsi="Arial" w:cs="Arial"/>
          <w:sz w:val="20"/>
        </w:rPr>
      </w:pPr>
    </w:p>
    <w:p w14:paraId="55DD6C7B" w14:textId="77777777" w:rsidR="00D01D42" w:rsidRPr="002C050E" w:rsidRDefault="00D01D42" w:rsidP="00D01D42">
      <w:pPr>
        <w:rPr>
          <w:rFonts w:ascii="Arial" w:hAnsi="Arial" w:cs="Arial"/>
          <w:b/>
          <w:sz w:val="20"/>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Pr="002C050E">
        <w:rPr>
          <w:rFonts w:ascii="Arial" w:hAnsi="Arial" w:cs="Arial"/>
          <w:b/>
          <w:sz w:val="20"/>
        </w:rPr>
        <w:t xml:space="preserve">Schedule </w:t>
      </w:r>
      <w:r w:rsidRPr="002C050E">
        <w:rPr>
          <w:rFonts w:ascii="Arial" w:hAnsi="Arial" w:cs="Arial"/>
          <w:b/>
          <w:bCs/>
          <w:sz w:val="20"/>
        </w:rPr>
        <w:t xml:space="preserve">for Completion </w:t>
      </w:r>
      <w:r w:rsidRPr="002C050E">
        <w:rPr>
          <w:rFonts w:ascii="Arial" w:hAnsi="Arial" w:cs="Arial"/>
          <w:b/>
          <w:sz w:val="20"/>
        </w:rPr>
        <w:t xml:space="preserve">of </w:t>
      </w:r>
      <w:r w:rsidRPr="002C050E">
        <w:rPr>
          <w:rFonts w:ascii="Arial" w:hAnsi="Arial" w:cs="Arial"/>
          <w:b/>
          <w:bCs/>
          <w:sz w:val="20"/>
        </w:rPr>
        <w:t>Tasks</w:t>
      </w:r>
      <w:r w:rsidRPr="002C050E">
        <w:rPr>
          <w:rFonts w:ascii="Arial" w:hAnsi="Arial" w:cs="Arial"/>
          <w:b/>
          <w:sz w:val="20"/>
        </w:rPr>
        <w:t xml:space="preserve"> and </w:t>
      </w:r>
      <w:r w:rsidRPr="002C050E">
        <w:rPr>
          <w:rFonts w:ascii="Arial" w:hAnsi="Arial" w:cs="Arial"/>
          <w:b/>
          <w:bCs/>
          <w:sz w:val="20"/>
        </w:rPr>
        <w:t>Submittal of Deliverables</w:t>
      </w:r>
      <w:r w:rsidRPr="002C050E">
        <w:rPr>
          <w:rFonts w:ascii="Arial" w:hAnsi="Arial" w:cs="Arial"/>
          <w:b/>
          <w:sz w:val="20"/>
        </w:rPr>
        <w:t xml:space="preserve"> </w:t>
      </w:r>
    </w:p>
    <w:p w14:paraId="0F476072" w14:textId="77777777" w:rsidR="00D01D42" w:rsidRPr="002C050E" w:rsidRDefault="00D01D42" w:rsidP="009002FB">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hAnsi="Arial" w:cs="Arial"/>
          <w:sz w:val="20"/>
        </w:rPr>
      </w:pPr>
    </w:p>
    <w:p w14:paraId="7B2208EB" w14:textId="50FD5DBD" w:rsidR="0036264E" w:rsidRDefault="0036264E" w:rsidP="009002FB">
      <w:pPr>
        <w:ind w:left="720" w:right="1440"/>
        <w:rPr>
          <w:rFonts w:ascii="Arial" w:hAnsi="Arial"/>
          <w:sz w:val="18"/>
        </w:rPr>
      </w:pPr>
      <w:r>
        <w:rPr>
          <w:rFonts w:ascii="Arial" w:hAnsi="Arial"/>
          <w:sz w:val="18"/>
        </w:rPr>
        <w:t>May 18: Contract awarded; research and assessment work begins</w:t>
      </w:r>
      <w:r w:rsidR="007657E7">
        <w:rPr>
          <w:rFonts w:ascii="Arial" w:hAnsi="Arial"/>
          <w:sz w:val="18"/>
        </w:rPr>
        <w:t xml:space="preserve">; </w:t>
      </w:r>
      <w:r w:rsidR="007657E7">
        <w:rPr>
          <w:rFonts w:ascii="Arial" w:hAnsi="Arial"/>
          <w:sz w:val="18"/>
        </w:rPr>
        <w:t>agency meets with UTHealth Neurosciences marketing team</w:t>
      </w:r>
      <w:r w:rsidR="007657E7">
        <w:rPr>
          <w:rFonts w:ascii="Arial" w:hAnsi="Arial"/>
          <w:sz w:val="18"/>
        </w:rPr>
        <w:t xml:space="preserve"> to gather information and </w:t>
      </w:r>
      <w:r w:rsidR="007657E7">
        <w:rPr>
          <w:rFonts w:ascii="Arial" w:hAnsi="Arial"/>
          <w:sz w:val="18"/>
        </w:rPr>
        <w:t xml:space="preserve">conducts interviews and surveys to elicit </w:t>
      </w:r>
      <w:r w:rsidR="007657E7">
        <w:rPr>
          <w:rFonts w:ascii="Arial" w:hAnsi="Arial"/>
          <w:sz w:val="18"/>
        </w:rPr>
        <w:t>feedback</w:t>
      </w:r>
      <w:r w:rsidR="007657E7">
        <w:rPr>
          <w:rFonts w:ascii="Arial" w:hAnsi="Arial"/>
          <w:sz w:val="18"/>
        </w:rPr>
        <w:t xml:space="preserve"> from target audience(s)</w:t>
      </w:r>
      <w:r>
        <w:rPr>
          <w:rFonts w:ascii="Arial" w:hAnsi="Arial"/>
          <w:sz w:val="18"/>
        </w:rPr>
        <w:t>.</w:t>
      </w:r>
    </w:p>
    <w:p w14:paraId="63BD23C4" w14:textId="77777777" w:rsidR="0036264E" w:rsidRDefault="0036264E" w:rsidP="0036264E">
      <w:pPr>
        <w:ind w:right="1440"/>
        <w:rPr>
          <w:rFonts w:ascii="Arial" w:hAnsi="Arial"/>
          <w:sz w:val="18"/>
        </w:rPr>
      </w:pPr>
    </w:p>
    <w:p w14:paraId="6A1214E8" w14:textId="10BCE10A" w:rsidR="0036264E" w:rsidRDefault="0036264E" w:rsidP="009002FB">
      <w:pPr>
        <w:ind w:left="720" w:right="1440"/>
        <w:rPr>
          <w:rFonts w:ascii="Arial" w:hAnsi="Arial"/>
          <w:sz w:val="18"/>
        </w:rPr>
      </w:pPr>
      <w:r>
        <w:rPr>
          <w:rFonts w:ascii="Arial" w:hAnsi="Arial"/>
          <w:sz w:val="18"/>
        </w:rPr>
        <w:lastRenderedPageBreak/>
        <w:t xml:space="preserve">June 30: Agency presents assessment of current situation/brand positioning, competitive analysis, and results of internal and external research that will guide the campaign. Agency will also provide recommendations </w:t>
      </w:r>
      <w:r w:rsidR="007657E7">
        <w:rPr>
          <w:rFonts w:ascii="Arial" w:hAnsi="Arial"/>
          <w:sz w:val="18"/>
        </w:rPr>
        <w:t>that will inform</w:t>
      </w:r>
      <w:r>
        <w:rPr>
          <w:rFonts w:ascii="Arial" w:hAnsi="Arial"/>
          <w:sz w:val="18"/>
        </w:rPr>
        <w:t xml:space="preserve"> a plan to develop the brand going forward.</w:t>
      </w:r>
    </w:p>
    <w:p w14:paraId="52B8E80A" w14:textId="77777777" w:rsidR="0036264E" w:rsidRDefault="0036264E" w:rsidP="0036264E">
      <w:pPr>
        <w:ind w:right="1440"/>
        <w:rPr>
          <w:rFonts w:ascii="Arial" w:hAnsi="Arial"/>
          <w:sz w:val="18"/>
        </w:rPr>
      </w:pPr>
    </w:p>
    <w:p w14:paraId="5C41408F" w14:textId="6B96820B" w:rsidR="00D01D42" w:rsidRPr="002C050E" w:rsidRDefault="0036264E" w:rsidP="009002FB">
      <w:pPr>
        <w:ind w:left="720" w:right="1440"/>
        <w:rPr>
          <w:rFonts w:ascii="Arial" w:hAnsi="Arial" w:cs="Arial"/>
          <w:sz w:val="20"/>
        </w:rPr>
      </w:pPr>
      <w:r>
        <w:rPr>
          <w:rFonts w:ascii="Arial" w:hAnsi="Arial"/>
          <w:sz w:val="18"/>
        </w:rPr>
        <w:t xml:space="preserve">August 28: Agency presents </w:t>
      </w:r>
      <w:r>
        <w:rPr>
          <w:rFonts w:ascii="Arial" w:hAnsi="Arial"/>
          <w:sz w:val="18"/>
        </w:rPr>
        <w:t xml:space="preserve">recommended </w:t>
      </w:r>
      <w:r>
        <w:rPr>
          <w:rFonts w:ascii="Arial" w:hAnsi="Arial"/>
          <w:sz w:val="18"/>
        </w:rPr>
        <w:t>brand story/messaging and campaign look and feel, at least three concepts. Agency also presents an implementation plan</w:t>
      </w:r>
      <w:r>
        <w:rPr>
          <w:rFonts w:ascii="Arial" w:hAnsi="Arial"/>
          <w:sz w:val="18"/>
        </w:rPr>
        <w:t xml:space="preserve"> for campaign</w:t>
      </w:r>
      <w:r>
        <w:rPr>
          <w:rFonts w:ascii="Arial" w:hAnsi="Arial"/>
          <w:sz w:val="18"/>
        </w:rPr>
        <w:t>, including both a marketing plan and a media plan, to promote the brand using the chosen concept. Launch date will follow soon after, determi</w:t>
      </w:r>
      <w:r w:rsidR="007657E7">
        <w:rPr>
          <w:rFonts w:ascii="Arial" w:hAnsi="Arial"/>
          <w:sz w:val="18"/>
        </w:rPr>
        <w:t>ned by how quickly team</w:t>
      </w:r>
      <w:r>
        <w:rPr>
          <w:rFonts w:ascii="Arial" w:hAnsi="Arial"/>
          <w:sz w:val="18"/>
        </w:rPr>
        <w:t xml:space="preserve"> can develop ads/materials and secure media placements. </w:t>
      </w:r>
      <w:r w:rsidR="00D01D42" w:rsidRPr="002C050E">
        <w:rPr>
          <w:rFonts w:ascii="Arial" w:hAnsi="Arial" w:cs="Arial"/>
          <w:sz w:val="20"/>
        </w:rPr>
        <w:t xml:space="preserve"> </w:t>
      </w:r>
    </w:p>
    <w:p w14:paraId="4E568BAF" w14:textId="77777777" w:rsidR="00D01D42" w:rsidRPr="002C050E" w:rsidRDefault="00D01D42" w:rsidP="00D01D42">
      <w:pPr>
        <w:rPr>
          <w:rFonts w:ascii="Arial" w:hAnsi="Arial" w:cs="Arial"/>
          <w:sz w:val="20"/>
        </w:rPr>
      </w:pPr>
      <w:r w:rsidRPr="002C050E">
        <w:rPr>
          <w:rFonts w:ascii="Arial" w:hAnsi="Arial" w:cs="Arial"/>
          <w:sz w:val="20"/>
        </w:rPr>
        <w:tab/>
        <w:t xml:space="preserve"> </w:t>
      </w:r>
    </w:p>
    <w:p w14:paraId="69399B54"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6208CECA" w14:textId="77777777" w:rsidR="003E3579" w:rsidRPr="002C050E" w:rsidRDefault="003E3579" w:rsidP="004D27CB">
      <w:pPr>
        <w:keepNext/>
        <w:keepLines/>
        <w:rPr>
          <w:rFonts w:ascii="Arial" w:hAnsi="Arial" w:cs="Arial"/>
          <w:sz w:val="20"/>
        </w:rPr>
      </w:pPr>
    </w:p>
    <w:p w14:paraId="06F1FD18"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6"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24C37302" w14:textId="77777777" w:rsidR="008B57D3" w:rsidRPr="002C050E" w:rsidRDefault="00363181" w:rsidP="009002FB">
      <w:pPr>
        <w:keepNext/>
        <w:keepLines/>
        <w:tabs>
          <w:tab w:val="left" w:pos="5855"/>
        </w:tabs>
        <w:rPr>
          <w:rFonts w:ascii="Arial" w:hAnsi="Arial" w:cs="Arial"/>
          <w:sz w:val="20"/>
        </w:rPr>
      </w:pPr>
      <w:r w:rsidRPr="002C050E">
        <w:rPr>
          <w:rFonts w:ascii="Arial" w:hAnsi="Arial" w:cs="Arial"/>
          <w:sz w:val="20"/>
        </w:rPr>
        <w:tab/>
      </w:r>
    </w:p>
    <w:p w14:paraId="791FC6F9"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532147F3" w14:textId="77777777" w:rsidR="003E3579" w:rsidRPr="002C050E" w:rsidRDefault="003E3579" w:rsidP="004D27CB">
      <w:pPr>
        <w:keepNext/>
        <w:keepLines/>
        <w:ind w:left="720"/>
        <w:rPr>
          <w:rFonts w:ascii="Arial" w:hAnsi="Arial" w:cs="Arial"/>
          <w:sz w:val="20"/>
        </w:rPr>
      </w:pPr>
    </w:p>
    <w:p w14:paraId="3ED21B1B"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1D66AEE1" w14:textId="77777777" w:rsidR="00051AD8" w:rsidRPr="002C050E" w:rsidRDefault="00051AD8" w:rsidP="0050172A">
      <w:pPr>
        <w:keepNext/>
        <w:keepLines/>
        <w:ind w:left="630" w:firstLine="90"/>
        <w:rPr>
          <w:rFonts w:ascii="Arial" w:hAnsi="Arial" w:cs="Arial"/>
          <w:sz w:val="20"/>
        </w:rPr>
      </w:pPr>
    </w:p>
    <w:p w14:paraId="074FBFF0" w14:textId="77777777" w:rsidR="00BA79D4" w:rsidRPr="00BA79D4" w:rsidRDefault="00D967DD" w:rsidP="00BA79D4">
      <w:pPr>
        <w:ind w:left="720"/>
        <w:rPr>
          <w:rFonts w:ascii="Arial" w:eastAsia="Times New Roman" w:hAnsi="Arial" w:cs="Arial"/>
          <w:spacing w:val="-3"/>
          <w:sz w:val="20"/>
        </w:rPr>
      </w:pPr>
      <w:hyperlink r:id="rId27"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8"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98317A2" w14:textId="77777777" w:rsidR="00051AD8" w:rsidRPr="002C050E" w:rsidRDefault="00051AD8" w:rsidP="00672ED6">
      <w:pPr>
        <w:keepNext/>
        <w:keepLines/>
        <w:ind w:left="720"/>
        <w:rPr>
          <w:rFonts w:ascii="Arial" w:hAnsi="Arial" w:cs="Arial"/>
          <w:sz w:val="20"/>
        </w:rPr>
      </w:pPr>
    </w:p>
    <w:p w14:paraId="552E533A"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9"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0"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1"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6D3BCCCE" w14:textId="77777777" w:rsidR="003E3579" w:rsidRPr="002C050E" w:rsidRDefault="003E3579" w:rsidP="00672ED6">
      <w:pPr>
        <w:rPr>
          <w:rFonts w:ascii="Arial" w:hAnsi="Arial" w:cs="Arial"/>
          <w:sz w:val="20"/>
        </w:rPr>
      </w:pPr>
    </w:p>
    <w:p w14:paraId="2A2CFAE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1AA1C0A4" w14:textId="77777777" w:rsidR="003E3579" w:rsidRPr="002C050E" w:rsidRDefault="003E3579">
      <w:pPr>
        <w:rPr>
          <w:rFonts w:ascii="Arial" w:hAnsi="Arial" w:cs="Arial"/>
          <w:sz w:val="20"/>
        </w:rPr>
      </w:pPr>
    </w:p>
    <w:p w14:paraId="4A6815D0"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619BC49" w14:textId="77777777" w:rsidR="003E3579" w:rsidRPr="002C050E" w:rsidRDefault="003E3579">
      <w:pPr>
        <w:rPr>
          <w:rFonts w:ascii="Arial" w:hAnsi="Arial" w:cs="Arial"/>
          <w:sz w:val="20"/>
        </w:rPr>
      </w:pPr>
    </w:p>
    <w:p w14:paraId="7458E953"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11FC06D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C9E6EE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35112168"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D3B60EE" w14:textId="77777777" w:rsidR="003E3579" w:rsidRPr="002C050E" w:rsidRDefault="003E3579">
      <w:pPr>
        <w:ind w:left="4320" w:firstLine="720"/>
        <w:rPr>
          <w:rFonts w:ascii="Arial" w:hAnsi="Arial" w:cs="Arial"/>
          <w:sz w:val="20"/>
        </w:rPr>
      </w:pPr>
    </w:p>
    <w:p w14:paraId="1A02759C" w14:textId="77777777" w:rsidR="003E3579" w:rsidRPr="002C050E" w:rsidRDefault="003E3579">
      <w:pPr>
        <w:ind w:left="4320" w:firstLine="720"/>
        <w:rPr>
          <w:rFonts w:ascii="Arial" w:hAnsi="Arial" w:cs="Arial"/>
          <w:sz w:val="20"/>
        </w:rPr>
      </w:pPr>
    </w:p>
    <w:p w14:paraId="6B66B1EB"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DC472D0"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54758BE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C83E2F2" w14:textId="77777777" w:rsidR="003E3579" w:rsidRPr="009A1240" w:rsidRDefault="003E3579">
      <w:pPr>
        <w:pStyle w:val="Heading9"/>
        <w:jc w:val="center"/>
        <w:rPr>
          <w:rFonts w:ascii="Arial" w:hAnsi="Arial" w:cs="Arial"/>
        </w:rPr>
      </w:pPr>
      <w:r w:rsidRPr="009A1240">
        <w:rPr>
          <w:rFonts w:ascii="Arial" w:hAnsi="Arial" w:cs="Arial"/>
        </w:rPr>
        <w:t>APPENDIX ONE</w:t>
      </w:r>
    </w:p>
    <w:p w14:paraId="2AA63E33" w14:textId="77777777" w:rsidR="003E3579" w:rsidRPr="009A1240" w:rsidRDefault="003E3579">
      <w:pPr>
        <w:pStyle w:val="Heading9"/>
        <w:jc w:val="center"/>
        <w:rPr>
          <w:rFonts w:ascii="Arial" w:hAnsi="Arial" w:cs="Arial"/>
        </w:rPr>
      </w:pPr>
    </w:p>
    <w:p w14:paraId="46ACEDAA"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73266301" w14:textId="77777777" w:rsidR="003E3579" w:rsidRPr="009A1240" w:rsidRDefault="003E3579">
      <w:pPr>
        <w:rPr>
          <w:rFonts w:ascii="Arial" w:hAnsi="Arial" w:cs="Arial"/>
          <w:bCs/>
        </w:rPr>
      </w:pPr>
    </w:p>
    <w:p w14:paraId="22B10BCF" w14:textId="77777777" w:rsidR="003E3579" w:rsidRPr="009A1240" w:rsidRDefault="003E3579">
      <w:pPr>
        <w:rPr>
          <w:rFonts w:ascii="Arial" w:hAnsi="Arial" w:cs="Arial"/>
          <w:bCs/>
        </w:rPr>
      </w:pPr>
    </w:p>
    <w:p w14:paraId="7D1ED425"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2BD8861" w14:textId="77777777" w:rsidR="003E3579" w:rsidRPr="009A1240" w:rsidRDefault="003E3579">
      <w:pPr>
        <w:pStyle w:val="Heading9"/>
        <w:rPr>
          <w:rFonts w:ascii="Arial" w:hAnsi="Arial" w:cs="Arial"/>
          <w:b w:val="0"/>
          <w:bCs/>
        </w:rPr>
      </w:pPr>
    </w:p>
    <w:p w14:paraId="5C25AB4E" w14:textId="77777777" w:rsidR="003E3579" w:rsidRPr="009A1240" w:rsidRDefault="003E3579">
      <w:pPr>
        <w:rPr>
          <w:rFonts w:ascii="Arial" w:hAnsi="Arial" w:cs="Arial"/>
        </w:rPr>
      </w:pPr>
    </w:p>
    <w:p w14:paraId="2C29C6C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59BB61E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4A8FD0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61FF7192" w14:textId="77777777" w:rsidR="003E3579" w:rsidRPr="000C48F3" w:rsidRDefault="003E3579">
      <w:pPr>
        <w:tabs>
          <w:tab w:val="left" w:pos="720"/>
          <w:tab w:val="left" w:pos="1440"/>
          <w:tab w:val="left" w:leader="dot" w:pos="2160"/>
          <w:tab w:val="left" w:leader="dot" w:pos="9360"/>
        </w:tabs>
        <w:rPr>
          <w:rFonts w:ascii="Arial" w:hAnsi="Arial"/>
          <w:b/>
        </w:rPr>
      </w:pPr>
    </w:p>
    <w:p w14:paraId="1FB4D63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7789DBB5"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EBE9AA6"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713FC1B8"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5F7B3F1" w14:textId="77777777" w:rsidR="003E3579" w:rsidRPr="009A1240" w:rsidRDefault="005B10B6">
      <w:pPr>
        <w:jc w:val="center"/>
        <w:rPr>
          <w:rFonts w:ascii="Arial" w:hAnsi="Arial" w:cs="Arial"/>
          <w:b/>
          <w:bCs/>
          <w:sz w:val="18"/>
        </w:rPr>
      </w:pPr>
      <w:r>
        <w:rPr>
          <w:rFonts w:ascii="Arial" w:hAnsi="Arial" w:cs="Arial"/>
          <w:b/>
          <w:bCs/>
          <w:sz w:val="18"/>
        </w:rPr>
        <w:br w:type="page"/>
      </w:r>
    </w:p>
    <w:p w14:paraId="7ABF0761" w14:textId="77777777"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14:paraId="0D8B047C" w14:textId="77777777" w:rsidR="003E3579" w:rsidRPr="009A1240" w:rsidRDefault="003E3579">
      <w:pPr>
        <w:jc w:val="center"/>
        <w:rPr>
          <w:rFonts w:ascii="Arial" w:hAnsi="Arial" w:cs="Arial"/>
          <w:b/>
          <w:bCs/>
          <w:sz w:val="16"/>
        </w:rPr>
      </w:pPr>
    </w:p>
    <w:p w14:paraId="2937C06C"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ADDABA0" w14:textId="77777777" w:rsidR="003E3579" w:rsidRPr="009A1240" w:rsidRDefault="003E3579">
      <w:pPr>
        <w:jc w:val="center"/>
        <w:rPr>
          <w:rFonts w:ascii="Arial" w:hAnsi="Arial" w:cs="Arial"/>
          <w:b/>
          <w:bCs/>
          <w:sz w:val="16"/>
          <w:u w:val="single"/>
        </w:rPr>
      </w:pPr>
    </w:p>
    <w:p w14:paraId="050E0267"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57EE4C4" w14:textId="77777777" w:rsidR="003E3579" w:rsidRPr="009A1240" w:rsidRDefault="003E3579">
      <w:pPr>
        <w:rPr>
          <w:rFonts w:ascii="Arial" w:hAnsi="Arial" w:cs="Arial"/>
          <w:sz w:val="16"/>
        </w:rPr>
      </w:pPr>
    </w:p>
    <w:p w14:paraId="701AE148"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2417C32" w14:textId="77777777" w:rsidR="003E3579" w:rsidRPr="009A1240" w:rsidRDefault="003E3579">
      <w:pPr>
        <w:ind w:left="720"/>
        <w:rPr>
          <w:rFonts w:ascii="Arial" w:hAnsi="Arial" w:cs="Arial"/>
          <w:sz w:val="16"/>
        </w:rPr>
      </w:pPr>
    </w:p>
    <w:p w14:paraId="35465984"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6E4DE24" w14:textId="77777777" w:rsidR="003E3579" w:rsidRPr="009A1240" w:rsidRDefault="003E3579">
      <w:pPr>
        <w:ind w:left="720"/>
        <w:rPr>
          <w:rFonts w:ascii="Arial" w:hAnsi="Arial" w:cs="Arial"/>
          <w:sz w:val="16"/>
        </w:rPr>
      </w:pPr>
    </w:p>
    <w:p w14:paraId="752AE5F7"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9C51B3C" w14:textId="77777777" w:rsidR="003E3579" w:rsidRPr="009A1240" w:rsidRDefault="003E3579">
      <w:pPr>
        <w:rPr>
          <w:rFonts w:ascii="Arial" w:hAnsi="Arial" w:cs="Arial"/>
          <w:sz w:val="16"/>
        </w:rPr>
      </w:pPr>
    </w:p>
    <w:p w14:paraId="69B292D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2B8AF08" w14:textId="77777777" w:rsidR="003E3579" w:rsidRPr="009A1240" w:rsidRDefault="003E3579">
      <w:pPr>
        <w:rPr>
          <w:rFonts w:ascii="Arial" w:hAnsi="Arial" w:cs="Arial"/>
          <w:sz w:val="16"/>
        </w:rPr>
      </w:pPr>
    </w:p>
    <w:p w14:paraId="021F86B9" w14:textId="77777777"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0E801F42" w14:textId="77777777" w:rsidR="003E3579" w:rsidRPr="009A1240" w:rsidRDefault="003E3579">
      <w:pPr>
        <w:ind w:left="720"/>
        <w:rPr>
          <w:rFonts w:ascii="Arial" w:hAnsi="Arial" w:cs="Arial"/>
          <w:sz w:val="16"/>
        </w:rPr>
      </w:pPr>
    </w:p>
    <w:p w14:paraId="643BEC5B" w14:textId="77777777"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69E738EA" w14:textId="77777777" w:rsidR="003E3579" w:rsidRPr="009A1240" w:rsidRDefault="003E3579">
      <w:pPr>
        <w:rPr>
          <w:rFonts w:ascii="Arial" w:hAnsi="Arial" w:cs="Arial"/>
          <w:sz w:val="16"/>
        </w:rPr>
      </w:pPr>
    </w:p>
    <w:p w14:paraId="667F592C" w14:textId="77777777"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14:paraId="3E8CE9F7" w14:textId="77777777" w:rsidR="003E3579" w:rsidRPr="009A1240" w:rsidRDefault="003E3579">
      <w:pPr>
        <w:rPr>
          <w:rFonts w:ascii="Arial" w:hAnsi="Arial" w:cs="Arial"/>
          <w:sz w:val="16"/>
        </w:rPr>
      </w:pPr>
    </w:p>
    <w:p w14:paraId="3EF881A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E936E43" w14:textId="77777777" w:rsidR="003E3579" w:rsidRPr="001B2284" w:rsidRDefault="003E3579">
      <w:pPr>
        <w:rPr>
          <w:rFonts w:ascii="Arial" w:hAnsi="Arial" w:cs="Arial"/>
          <w:sz w:val="16"/>
          <w:szCs w:val="16"/>
        </w:rPr>
      </w:pPr>
    </w:p>
    <w:p w14:paraId="58F9E4D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5CC1606" w14:textId="77777777" w:rsidR="002532AA" w:rsidRPr="00F57AED" w:rsidRDefault="002532AA" w:rsidP="00986873">
      <w:pPr>
        <w:ind w:left="720"/>
        <w:rPr>
          <w:rFonts w:ascii="Arial" w:hAnsi="Arial"/>
          <w:sz w:val="16"/>
        </w:rPr>
      </w:pPr>
      <w:r w:rsidRPr="00F57AED">
        <w:rPr>
          <w:rFonts w:ascii="Arial" w:hAnsi="Arial"/>
          <w:sz w:val="16"/>
        </w:rPr>
        <w:t> </w:t>
      </w:r>
    </w:p>
    <w:p w14:paraId="01758D78"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5C0EB4B" w14:textId="77777777" w:rsidR="002532AA" w:rsidRPr="00F57AED" w:rsidRDefault="002532AA" w:rsidP="00986873">
      <w:pPr>
        <w:ind w:left="720"/>
        <w:rPr>
          <w:rFonts w:ascii="Arial" w:hAnsi="Arial"/>
          <w:sz w:val="16"/>
        </w:rPr>
      </w:pPr>
      <w:r w:rsidRPr="00F57AED">
        <w:rPr>
          <w:rFonts w:ascii="Arial" w:hAnsi="Arial"/>
          <w:sz w:val="16"/>
        </w:rPr>
        <w:t> </w:t>
      </w:r>
    </w:p>
    <w:p w14:paraId="250F66A7"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2"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3" w:anchor="552.101" w:history="1">
        <w:r w:rsidRPr="00F57AED">
          <w:rPr>
            <w:rStyle w:val="Hyperlink"/>
            <w:rFonts w:ascii="Arial" w:hAnsi="Arial"/>
            <w:sz w:val="16"/>
          </w:rPr>
          <w:t>552.101</w:t>
        </w:r>
      </w:hyperlink>
      <w:r w:rsidRPr="00F57AED">
        <w:rPr>
          <w:rFonts w:ascii="Arial" w:hAnsi="Arial"/>
          <w:sz w:val="16"/>
        </w:rPr>
        <w:t xml:space="preserve">, </w:t>
      </w:r>
      <w:hyperlink r:id="rId34"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5" w:anchor="552.110" w:history="1">
        <w:r w:rsidRPr="00F57AED">
          <w:rPr>
            <w:rStyle w:val="Hyperlink"/>
            <w:rFonts w:ascii="Arial" w:hAnsi="Arial"/>
            <w:sz w:val="16"/>
          </w:rPr>
          <w:t>552.110</w:t>
        </w:r>
      </w:hyperlink>
      <w:r w:rsidRPr="00F57AED">
        <w:rPr>
          <w:rFonts w:ascii="Arial" w:hAnsi="Arial"/>
          <w:sz w:val="16"/>
        </w:rPr>
        <w:t xml:space="preserve">, </w:t>
      </w:r>
      <w:hyperlink r:id="rId36" w:anchor="552.113" w:history="1">
        <w:r w:rsidRPr="00F57AED">
          <w:rPr>
            <w:rStyle w:val="Hyperlink"/>
            <w:rFonts w:ascii="Arial" w:hAnsi="Arial"/>
            <w:sz w:val="16"/>
          </w:rPr>
          <w:t>552.113</w:t>
        </w:r>
      </w:hyperlink>
      <w:r w:rsidRPr="00F57AED">
        <w:rPr>
          <w:rFonts w:ascii="Arial" w:hAnsi="Arial"/>
          <w:sz w:val="16"/>
        </w:rPr>
        <w:t xml:space="preserve">, and </w:t>
      </w:r>
      <w:hyperlink r:id="rId37"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5AE1E1CE" w14:textId="77777777" w:rsidR="003E3579" w:rsidRPr="001B2284" w:rsidRDefault="003E3579">
      <w:pPr>
        <w:rPr>
          <w:rFonts w:ascii="Arial" w:hAnsi="Arial" w:cs="Arial"/>
          <w:sz w:val="16"/>
          <w:szCs w:val="16"/>
        </w:rPr>
      </w:pPr>
    </w:p>
    <w:p w14:paraId="26A088D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7ADAE83" w14:textId="77777777" w:rsidR="003E3579" w:rsidRPr="009A1240" w:rsidRDefault="003E3579">
      <w:pPr>
        <w:rPr>
          <w:rFonts w:ascii="Arial" w:hAnsi="Arial" w:cs="Arial"/>
          <w:sz w:val="16"/>
        </w:rPr>
      </w:pPr>
    </w:p>
    <w:p w14:paraId="5D0CC9B4"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EA2F0CE" w14:textId="77777777" w:rsidR="000B036B" w:rsidRPr="00FC274D" w:rsidRDefault="000B036B">
      <w:pPr>
        <w:ind w:left="720"/>
        <w:rPr>
          <w:rFonts w:ascii="Arial" w:hAnsi="Arial" w:cs="Arial"/>
          <w:sz w:val="16"/>
        </w:rPr>
      </w:pPr>
    </w:p>
    <w:p w14:paraId="5BFCF6AF"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2908E57" w14:textId="77777777" w:rsidR="003E3579" w:rsidRPr="00FC274D" w:rsidRDefault="003E3579">
      <w:pPr>
        <w:rPr>
          <w:rFonts w:ascii="Arial" w:hAnsi="Arial" w:cs="Arial"/>
          <w:sz w:val="16"/>
        </w:rPr>
      </w:pPr>
    </w:p>
    <w:p w14:paraId="4EB14F4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33A84E7" w14:textId="77777777" w:rsidR="003E3579" w:rsidRPr="009A1240" w:rsidRDefault="003E3579">
      <w:pPr>
        <w:ind w:left="720"/>
        <w:rPr>
          <w:rFonts w:ascii="Arial" w:hAnsi="Arial" w:cs="Arial"/>
          <w:sz w:val="16"/>
        </w:rPr>
      </w:pPr>
    </w:p>
    <w:p w14:paraId="770930EF" w14:textId="77777777"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14:paraId="36A748AC" w14:textId="77777777" w:rsidR="003E3579" w:rsidRPr="009A1240" w:rsidRDefault="003E3579">
      <w:pPr>
        <w:rPr>
          <w:rFonts w:ascii="Arial" w:hAnsi="Arial" w:cs="Arial"/>
          <w:sz w:val="16"/>
        </w:rPr>
      </w:pPr>
    </w:p>
    <w:p w14:paraId="4A9BC507"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4E26F83" w14:textId="77777777" w:rsidR="003E3579" w:rsidRPr="009A1240" w:rsidRDefault="003E3579">
      <w:pPr>
        <w:ind w:left="720"/>
        <w:rPr>
          <w:rFonts w:ascii="Arial" w:hAnsi="Arial" w:cs="Arial"/>
          <w:sz w:val="16"/>
        </w:rPr>
      </w:pPr>
    </w:p>
    <w:p w14:paraId="0DDCE9DB"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F04344C" w14:textId="77777777" w:rsidR="003E3579" w:rsidRPr="009A1240" w:rsidRDefault="003E3579">
      <w:pPr>
        <w:ind w:left="720"/>
        <w:rPr>
          <w:rFonts w:ascii="Arial" w:hAnsi="Arial" w:cs="Arial"/>
          <w:sz w:val="16"/>
        </w:rPr>
      </w:pPr>
    </w:p>
    <w:p w14:paraId="0F573B3A"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w:t>
      </w:r>
      <w:r w:rsidRPr="009A1240">
        <w:rPr>
          <w:rFonts w:ascii="Arial" w:hAnsi="Arial" w:cs="Arial"/>
          <w:sz w:val="16"/>
        </w:rPr>
        <w:lastRenderedPageBreak/>
        <w:t xml:space="preserve">abandon this selection process, if deemed to be in the best interests of University. Proposer is hereby notified that University will maintain in its files concerning this RFP a written record of the basis upon which a selection, if any, is made by University. </w:t>
      </w:r>
    </w:p>
    <w:p w14:paraId="2087DE0A" w14:textId="77777777" w:rsidR="003E3579" w:rsidRPr="009A1240" w:rsidRDefault="003E3579">
      <w:pPr>
        <w:rPr>
          <w:rFonts w:ascii="Arial" w:hAnsi="Arial" w:cs="Arial"/>
          <w:b/>
          <w:bCs/>
          <w:sz w:val="16"/>
        </w:rPr>
      </w:pPr>
    </w:p>
    <w:p w14:paraId="175DE16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79DEA7E" w14:textId="77777777" w:rsidR="003E3579" w:rsidRPr="009A1240" w:rsidRDefault="003E3579">
      <w:pPr>
        <w:rPr>
          <w:rFonts w:ascii="Arial" w:hAnsi="Arial" w:cs="Arial"/>
          <w:sz w:val="16"/>
        </w:rPr>
      </w:pPr>
    </w:p>
    <w:p w14:paraId="503999B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4CCB1FA7" w14:textId="77777777" w:rsidR="003E3579" w:rsidRPr="009A1240" w:rsidRDefault="003E3579">
      <w:pPr>
        <w:rPr>
          <w:rFonts w:ascii="Arial" w:hAnsi="Arial" w:cs="Arial"/>
          <w:b/>
          <w:bCs/>
          <w:sz w:val="16"/>
        </w:rPr>
      </w:pPr>
    </w:p>
    <w:p w14:paraId="278A3484"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C0D868A" w14:textId="77777777" w:rsidR="003E3579" w:rsidRPr="009A1240" w:rsidRDefault="003E3579">
      <w:pPr>
        <w:rPr>
          <w:rFonts w:ascii="Arial" w:hAnsi="Arial" w:cs="Arial"/>
          <w:sz w:val="16"/>
        </w:rPr>
      </w:pPr>
    </w:p>
    <w:p w14:paraId="2DEF4D20"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06E9B2B" w14:textId="77777777" w:rsidR="003E3579" w:rsidRPr="009A1240" w:rsidRDefault="003E3579">
      <w:pPr>
        <w:rPr>
          <w:rFonts w:ascii="Arial" w:hAnsi="Arial" w:cs="Arial"/>
          <w:b/>
          <w:bCs/>
          <w:sz w:val="16"/>
        </w:rPr>
      </w:pPr>
    </w:p>
    <w:p w14:paraId="3E439298"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15BA01E" w14:textId="77777777" w:rsidR="003E3579" w:rsidRPr="009A1240" w:rsidRDefault="003E3579">
      <w:pPr>
        <w:rPr>
          <w:rFonts w:ascii="Arial" w:hAnsi="Arial" w:cs="Arial"/>
          <w:sz w:val="16"/>
        </w:rPr>
      </w:pPr>
    </w:p>
    <w:p w14:paraId="731A8300"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B208A9D" w14:textId="77777777" w:rsidR="003E3579" w:rsidRPr="009A1240" w:rsidRDefault="003E3579">
      <w:pPr>
        <w:pStyle w:val="ListContinue2"/>
        <w:spacing w:after="0"/>
        <w:rPr>
          <w:rFonts w:ascii="Arial" w:hAnsi="Arial" w:cs="Arial"/>
          <w:sz w:val="16"/>
        </w:rPr>
      </w:pPr>
    </w:p>
    <w:p w14:paraId="0A728D5E"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7A60AF0" w14:textId="77777777" w:rsidR="003E3579" w:rsidRPr="009A1240" w:rsidRDefault="003E3579">
      <w:pPr>
        <w:ind w:left="1440" w:hanging="720"/>
        <w:rPr>
          <w:rFonts w:ascii="Arial" w:hAnsi="Arial" w:cs="Arial"/>
          <w:sz w:val="16"/>
        </w:rPr>
      </w:pPr>
    </w:p>
    <w:p w14:paraId="67FE977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D04A65D" w14:textId="77777777" w:rsidR="003E3579" w:rsidRPr="009A1240" w:rsidRDefault="003E3579">
      <w:pPr>
        <w:ind w:left="1440" w:hanging="720"/>
        <w:rPr>
          <w:rFonts w:ascii="Arial" w:hAnsi="Arial" w:cs="Arial"/>
          <w:sz w:val="16"/>
        </w:rPr>
      </w:pPr>
    </w:p>
    <w:p w14:paraId="266F0F3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DA83549" w14:textId="77777777" w:rsidR="003E3579" w:rsidRPr="009A1240" w:rsidRDefault="003E3579">
      <w:pPr>
        <w:ind w:left="1440" w:hanging="720"/>
        <w:rPr>
          <w:rFonts w:ascii="Arial" w:hAnsi="Arial" w:cs="Arial"/>
          <w:sz w:val="16"/>
        </w:rPr>
      </w:pPr>
    </w:p>
    <w:p w14:paraId="0910E5C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84A9B03" w14:textId="77777777" w:rsidR="003E3579" w:rsidRPr="009A1240" w:rsidRDefault="003E3579">
      <w:pPr>
        <w:ind w:left="1440" w:hanging="720"/>
        <w:rPr>
          <w:rFonts w:ascii="Arial" w:hAnsi="Arial" w:cs="Arial"/>
          <w:sz w:val="16"/>
        </w:rPr>
      </w:pPr>
    </w:p>
    <w:p w14:paraId="1129BF00"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9910E9D" w14:textId="77777777" w:rsidR="003E3579" w:rsidRPr="009A1240" w:rsidRDefault="003E3579">
      <w:pPr>
        <w:pStyle w:val="ListContinue2"/>
        <w:spacing w:after="0"/>
        <w:rPr>
          <w:rFonts w:ascii="Arial" w:hAnsi="Arial" w:cs="Arial"/>
          <w:sz w:val="16"/>
        </w:rPr>
      </w:pPr>
    </w:p>
    <w:p w14:paraId="1CEA4593"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27BD624" w14:textId="77777777" w:rsidR="001949DF" w:rsidRPr="00FC5080" w:rsidRDefault="001949DF">
      <w:pPr>
        <w:rPr>
          <w:rFonts w:ascii="Arial" w:hAnsi="Arial"/>
          <w:b/>
          <w:sz w:val="16"/>
        </w:rPr>
      </w:pPr>
    </w:p>
    <w:p w14:paraId="43D316B1"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41A688F" w14:textId="77777777" w:rsidR="003E3579" w:rsidRPr="009A1240" w:rsidRDefault="003E3579" w:rsidP="0041123F">
      <w:pPr>
        <w:keepNext/>
        <w:keepLines/>
        <w:rPr>
          <w:rFonts w:ascii="Arial" w:hAnsi="Arial" w:cs="Arial"/>
          <w:sz w:val="16"/>
        </w:rPr>
      </w:pPr>
    </w:p>
    <w:p w14:paraId="5429EAC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72089F1" w14:textId="77777777" w:rsidR="00230E9A" w:rsidRPr="009A1240" w:rsidRDefault="00230E9A" w:rsidP="0041123F">
      <w:pPr>
        <w:keepNext/>
        <w:keepLines/>
        <w:rPr>
          <w:rFonts w:ascii="Arial" w:hAnsi="Arial" w:cs="Arial"/>
          <w:sz w:val="16"/>
          <w:szCs w:val="16"/>
        </w:rPr>
      </w:pPr>
    </w:p>
    <w:p w14:paraId="6658BE7C"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5909660" w14:textId="77777777" w:rsidR="00230E9A" w:rsidRPr="009A1240" w:rsidRDefault="00230E9A" w:rsidP="0041123F">
      <w:pPr>
        <w:keepNext/>
        <w:keepLines/>
        <w:rPr>
          <w:rFonts w:ascii="Arial" w:hAnsi="Arial" w:cs="Arial"/>
          <w:sz w:val="16"/>
        </w:rPr>
      </w:pPr>
    </w:p>
    <w:p w14:paraId="46E5E05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BDBCF4D" w14:textId="77777777" w:rsidR="003E3579" w:rsidRPr="009A1240" w:rsidRDefault="003E3579" w:rsidP="00714366">
      <w:pPr>
        <w:keepNext/>
        <w:keepLines/>
        <w:rPr>
          <w:rFonts w:ascii="Arial" w:hAnsi="Arial" w:cs="Arial"/>
          <w:sz w:val="16"/>
        </w:rPr>
      </w:pPr>
    </w:p>
    <w:p w14:paraId="3AACC68B"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14988DB" w14:textId="77777777" w:rsidR="003E3579" w:rsidRPr="009A1240" w:rsidRDefault="003E3579" w:rsidP="00714366">
      <w:pPr>
        <w:keepNext/>
        <w:keepLines/>
        <w:ind w:left="2340" w:hanging="900"/>
        <w:rPr>
          <w:rFonts w:ascii="Arial" w:hAnsi="Arial" w:cs="Arial"/>
          <w:sz w:val="16"/>
        </w:rPr>
      </w:pPr>
    </w:p>
    <w:p w14:paraId="4D14028A"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3B23ED4" w14:textId="77777777" w:rsidR="003E3579" w:rsidRPr="009A1240" w:rsidRDefault="003E3579" w:rsidP="00505F19">
      <w:pPr>
        <w:keepNext/>
        <w:keepLines/>
        <w:ind w:left="1440" w:hanging="720"/>
        <w:rPr>
          <w:rFonts w:ascii="Arial" w:hAnsi="Arial" w:cs="Arial"/>
          <w:sz w:val="16"/>
        </w:rPr>
      </w:pPr>
    </w:p>
    <w:p w14:paraId="38210490"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5B8CEF8" w14:textId="77777777" w:rsidR="003E3579" w:rsidRPr="009A1240" w:rsidRDefault="003E3579">
      <w:pPr>
        <w:pStyle w:val="ListContinue2"/>
        <w:tabs>
          <w:tab w:val="left" w:pos="1440"/>
        </w:tabs>
        <w:spacing w:after="0"/>
        <w:ind w:left="1440" w:hanging="720"/>
        <w:rPr>
          <w:rFonts w:ascii="Arial" w:hAnsi="Arial" w:cs="Arial"/>
          <w:sz w:val="16"/>
        </w:rPr>
      </w:pPr>
    </w:p>
    <w:p w14:paraId="7DE8E4F2"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AA4047C" w14:textId="77777777" w:rsidR="003E3579" w:rsidRPr="009A1240" w:rsidRDefault="003E3579">
      <w:pPr>
        <w:ind w:left="1440" w:hanging="720"/>
        <w:rPr>
          <w:rFonts w:ascii="Arial" w:hAnsi="Arial" w:cs="Arial"/>
          <w:sz w:val="16"/>
        </w:rPr>
      </w:pPr>
    </w:p>
    <w:p w14:paraId="314CEA88"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ECE22F1" w14:textId="77777777" w:rsidR="003E3579" w:rsidRPr="009A1240" w:rsidRDefault="003E3579">
      <w:pPr>
        <w:ind w:firstLine="720"/>
        <w:rPr>
          <w:rFonts w:ascii="Arial" w:hAnsi="Arial" w:cs="Arial"/>
          <w:sz w:val="16"/>
        </w:rPr>
      </w:pPr>
    </w:p>
    <w:p w14:paraId="751F78F3" w14:textId="77777777"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36FF6CA" w14:textId="77777777" w:rsidR="003E3579" w:rsidRPr="009A1240" w:rsidRDefault="003E3579">
      <w:pPr>
        <w:keepNext/>
        <w:keepLines/>
        <w:ind w:left="1440"/>
        <w:rPr>
          <w:rFonts w:ascii="Arial" w:hAnsi="Arial" w:cs="Arial"/>
          <w:sz w:val="16"/>
        </w:rPr>
      </w:pPr>
    </w:p>
    <w:p w14:paraId="095B8E9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87AA761" w14:textId="77777777" w:rsidR="003E3579" w:rsidRPr="009A1240" w:rsidRDefault="003E3579">
      <w:pPr>
        <w:ind w:left="1440"/>
        <w:rPr>
          <w:rFonts w:ascii="Arial" w:hAnsi="Arial" w:cs="Arial"/>
          <w:sz w:val="16"/>
        </w:rPr>
      </w:pPr>
    </w:p>
    <w:p w14:paraId="3473EA4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DEEE4C1" w14:textId="77777777" w:rsidR="003E3579" w:rsidRPr="009A1240" w:rsidRDefault="003E3579">
      <w:pPr>
        <w:ind w:left="1440" w:hanging="90"/>
        <w:rPr>
          <w:rFonts w:ascii="Arial" w:hAnsi="Arial" w:cs="Arial"/>
          <w:sz w:val="16"/>
        </w:rPr>
      </w:pPr>
    </w:p>
    <w:p w14:paraId="30CAA6D7" w14:textId="77777777"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696F6111" w14:textId="77777777" w:rsidR="003E3579" w:rsidRPr="009A1240" w:rsidRDefault="003E3579">
      <w:pPr>
        <w:ind w:left="1440" w:hanging="720"/>
        <w:rPr>
          <w:rFonts w:ascii="Arial" w:hAnsi="Arial" w:cs="Arial"/>
          <w:b/>
          <w:bCs/>
          <w:sz w:val="16"/>
        </w:rPr>
      </w:pPr>
    </w:p>
    <w:p w14:paraId="70EBB6A5"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DCAC03E" w14:textId="77777777" w:rsidR="003E3579" w:rsidRPr="009A1240" w:rsidRDefault="003E3579">
      <w:pPr>
        <w:keepNext/>
        <w:keepLines/>
        <w:ind w:left="1440"/>
        <w:rPr>
          <w:rFonts w:ascii="Arial" w:hAnsi="Arial" w:cs="Arial"/>
          <w:sz w:val="16"/>
        </w:rPr>
      </w:pPr>
    </w:p>
    <w:p w14:paraId="063DDE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0E889FCE"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A676BA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C994932" w14:textId="77777777" w:rsidR="00F709B9" w:rsidRDefault="00F709B9" w:rsidP="001A1AFA">
      <w:pPr>
        <w:widowControl w:val="0"/>
        <w:ind w:left="1440"/>
        <w:rPr>
          <w:rFonts w:ascii="Arial" w:hAnsi="Arial" w:cs="Arial"/>
          <w:sz w:val="16"/>
        </w:rPr>
      </w:pPr>
    </w:p>
    <w:p w14:paraId="7F99DC1A"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4C9DC296" w14:textId="77777777" w:rsidR="001A1AFA" w:rsidRPr="00133688" w:rsidRDefault="001A1AFA" w:rsidP="001A1AFA">
      <w:pPr>
        <w:pStyle w:val="ListParagraph"/>
        <w:widowControl w:val="0"/>
        <w:ind w:left="2700"/>
        <w:rPr>
          <w:rFonts w:ascii="Arial" w:hAnsi="Arial" w:cs="Arial"/>
          <w:sz w:val="16"/>
        </w:rPr>
      </w:pPr>
    </w:p>
    <w:p w14:paraId="5B3ED91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51C51EE" w14:textId="77777777" w:rsidR="001A1AFA" w:rsidRPr="00133688" w:rsidRDefault="001A1AFA" w:rsidP="001A1AFA">
      <w:pPr>
        <w:pStyle w:val="ListParagraph"/>
        <w:widowControl w:val="0"/>
        <w:ind w:left="2700"/>
        <w:rPr>
          <w:rFonts w:ascii="Arial" w:hAnsi="Arial" w:cs="Arial"/>
          <w:sz w:val="16"/>
          <w:u w:val="single"/>
        </w:rPr>
      </w:pPr>
    </w:p>
    <w:p w14:paraId="7A7FDEDD" w14:textId="77777777" w:rsidR="004B5281" w:rsidRPr="009A1240" w:rsidRDefault="004B5281">
      <w:pPr>
        <w:keepNext/>
        <w:keepLines/>
        <w:ind w:left="1440"/>
        <w:rPr>
          <w:rFonts w:ascii="Arial" w:hAnsi="Arial" w:cs="Arial"/>
          <w:sz w:val="16"/>
        </w:rPr>
      </w:pPr>
    </w:p>
    <w:p w14:paraId="1695C876"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lastRenderedPageBreak/>
        <w:t>SECTION 2</w:t>
      </w:r>
    </w:p>
    <w:p w14:paraId="0B381A3B" w14:textId="77777777" w:rsidR="003E3579" w:rsidRPr="00A703EC" w:rsidRDefault="003E3579">
      <w:pPr>
        <w:jc w:val="center"/>
        <w:rPr>
          <w:rFonts w:ascii="Arial" w:hAnsi="Arial" w:cs="Arial"/>
          <w:b/>
          <w:bCs/>
          <w:sz w:val="16"/>
          <w:u w:val="single"/>
        </w:rPr>
      </w:pPr>
    </w:p>
    <w:p w14:paraId="0253083A"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66F54CA" w14:textId="77777777" w:rsidR="003E3579" w:rsidRPr="00A703EC" w:rsidRDefault="003E3579">
      <w:pPr>
        <w:jc w:val="center"/>
        <w:rPr>
          <w:rFonts w:ascii="Arial" w:hAnsi="Arial" w:cs="Arial"/>
          <w:b/>
          <w:bCs/>
          <w:sz w:val="16"/>
          <w:u w:val="single"/>
        </w:rPr>
      </w:pPr>
    </w:p>
    <w:p w14:paraId="38149A4F" w14:textId="77777777" w:rsidR="003E3579" w:rsidRPr="00A703EC" w:rsidRDefault="003E3579">
      <w:pPr>
        <w:rPr>
          <w:rFonts w:ascii="Arial" w:hAnsi="Arial" w:cs="Arial"/>
          <w:sz w:val="16"/>
        </w:rPr>
      </w:pPr>
    </w:p>
    <w:p w14:paraId="097099C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08F0" w14:textId="77777777" w:rsidR="003E3579" w:rsidRPr="00A703EC" w:rsidRDefault="003E3579">
      <w:pPr>
        <w:rPr>
          <w:rFonts w:ascii="Arial" w:hAnsi="Arial" w:cs="Arial"/>
          <w:sz w:val="16"/>
        </w:rPr>
      </w:pPr>
    </w:p>
    <w:p w14:paraId="780BA804"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2399092" w14:textId="77777777" w:rsidR="003E3579" w:rsidRPr="00A703EC" w:rsidRDefault="003E3579">
      <w:pPr>
        <w:rPr>
          <w:rFonts w:ascii="Arial" w:hAnsi="Arial" w:cs="Arial"/>
          <w:sz w:val="16"/>
        </w:rPr>
      </w:pPr>
    </w:p>
    <w:p w14:paraId="256C1944" w14:textId="77777777" w:rsidR="004A6C95" w:rsidRPr="00A703EC" w:rsidRDefault="003E3579">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r>
      <w:r w:rsidR="004A6C95" w:rsidRPr="00A703EC">
        <w:rPr>
          <w:rFonts w:ascii="Arial" w:hAnsi="Arial" w:cs="Arial"/>
          <w:sz w:val="16"/>
        </w:rPr>
        <w:t xml:space="preserve">Proposer </w:t>
      </w:r>
      <w:r w:rsidR="00060ADC" w:rsidRPr="00A703EC">
        <w:rPr>
          <w:rFonts w:ascii="Arial" w:hAnsi="Arial" w:cs="Arial"/>
          <w:sz w:val="16"/>
        </w:rPr>
        <w:t>will</w:t>
      </w:r>
      <w:r w:rsidR="004A6C95" w:rsidRPr="00A703EC">
        <w:rPr>
          <w:rFonts w:ascii="Arial" w:hAnsi="Arial" w:cs="Arial"/>
          <w:sz w:val="16"/>
        </w:rPr>
        <w:t xml:space="preserve"> furnish </w:t>
      </w:r>
      <w:r w:rsidR="00177B30" w:rsidRPr="00A703EC">
        <w:rPr>
          <w:rFonts w:ascii="Arial" w:hAnsi="Arial" w:cs="Arial"/>
          <w:sz w:val="16"/>
        </w:rPr>
        <w:t>Work</w:t>
      </w:r>
      <w:r w:rsidR="004A6C95" w:rsidRPr="00A703EC">
        <w:rPr>
          <w:rFonts w:ascii="Arial" w:hAnsi="Arial" w:cs="Arial"/>
          <w:sz w:val="16"/>
        </w:rPr>
        <w:t xml:space="preserve"> to University and comply with all terms, conditions, requirements and specifications set forth in this RFP</w:t>
      </w:r>
      <w:r w:rsidR="00060ADC" w:rsidRPr="00A703EC">
        <w:rPr>
          <w:rFonts w:ascii="Arial" w:hAnsi="Arial" w:cs="Arial"/>
          <w:sz w:val="16"/>
        </w:rPr>
        <w:t xml:space="preserve"> and any resulting Agreement</w:t>
      </w:r>
      <w:r w:rsidR="004A6C95" w:rsidRPr="00A703EC">
        <w:rPr>
          <w:rFonts w:ascii="Arial" w:hAnsi="Arial" w:cs="Arial"/>
          <w:sz w:val="16"/>
        </w:rPr>
        <w:t>.</w:t>
      </w:r>
    </w:p>
    <w:p w14:paraId="3F1212A8" w14:textId="77777777" w:rsidR="007F6B76" w:rsidRPr="00A703EC" w:rsidRDefault="007F6B76">
      <w:pPr>
        <w:tabs>
          <w:tab w:val="left" w:pos="2160"/>
        </w:tabs>
        <w:ind w:left="1440" w:hanging="720"/>
        <w:rPr>
          <w:rFonts w:ascii="Arial" w:hAnsi="Arial" w:cs="Arial"/>
          <w:sz w:val="16"/>
        </w:rPr>
      </w:pPr>
    </w:p>
    <w:p w14:paraId="33627F6A"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64BECAD1" w14:textId="77777777" w:rsidR="003E3579" w:rsidRPr="00A703EC" w:rsidRDefault="003E3579">
      <w:pPr>
        <w:tabs>
          <w:tab w:val="left" w:pos="2340"/>
        </w:tabs>
        <w:ind w:left="2340" w:hanging="900"/>
        <w:rPr>
          <w:rFonts w:ascii="Arial" w:hAnsi="Arial" w:cs="Arial"/>
          <w:sz w:val="16"/>
        </w:rPr>
      </w:pPr>
    </w:p>
    <w:p w14:paraId="06778E7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33A048B6" w14:textId="77777777" w:rsidR="003E3579" w:rsidRPr="00A703EC" w:rsidRDefault="003E3579">
      <w:pPr>
        <w:tabs>
          <w:tab w:val="left" w:pos="2700"/>
        </w:tabs>
        <w:ind w:left="2700" w:hanging="1260"/>
        <w:rPr>
          <w:rFonts w:ascii="Arial" w:hAnsi="Arial" w:cs="Arial"/>
          <w:sz w:val="16"/>
        </w:rPr>
      </w:pPr>
    </w:p>
    <w:p w14:paraId="271248C8"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037EF242" w14:textId="77777777" w:rsidR="003E3579" w:rsidRPr="00A703EC" w:rsidRDefault="003E3579">
      <w:pPr>
        <w:tabs>
          <w:tab w:val="left" w:pos="2700"/>
        </w:tabs>
        <w:ind w:left="1440"/>
        <w:rPr>
          <w:rFonts w:ascii="Arial" w:hAnsi="Arial" w:cs="Arial"/>
          <w:sz w:val="16"/>
        </w:rPr>
      </w:pPr>
    </w:p>
    <w:p w14:paraId="38207A0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50F67D9D" w14:textId="77777777" w:rsidR="003E3579" w:rsidRPr="00A703EC" w:rsidRDefault="003E3579">
      <w:pPr>
        <w:tabs>
          <w:tab w:val="left" w:pos="2700"/>
        </w:tabs>
        <w:ind w:left="1440"/>
        <w:rPr>
          <w:rFonts w:ascii="Arial" w:hAnsi="Arial" w:cs="Arial"/>
          <w:sz w:val="16"/>
        </w:rPr>
      </w:pPr>
    </w:p>
    <w:p w14:paraId="1B3DE1C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00B5ECB" w14:textId="77777777" w:rsidR="003E3579" w:rsidRPr="00A703EC" w:rsidRDefault="003E3579">
      <w:pPr>
        <w:tabs>
          <w:tab w:val="left" w:pos="2700"/>
        </w:tabs>
        <w:ind w:left="1350" w:firstLine="90"/>
        <w:rPr>
          <w:rFonts w:ascii="Arial" w:hAnsi="Arial" w:cs="Arial"/>
          <w:sz w:val="16"/>
        </w:rPr>
      </w:pPr>
    </w:p>
    <w:p w14:paraId="3F4060DF"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3D11DA9" w14:textId="77777777" w:rsidR="003E3579" w:rsidRPr="00A703EC" w:rsidRDefault="003E3579">
      <w:pPr>
        <w:tabs>
          <w:tab w:val="left" w:pos="2160"/>
          <w:tab w:val="left" w:pos="2700"/>
        </w:tabs>
        <w:ind w:left="1440"/>
        <w:rPr>
          <w:rFonts w:ascii="Arial" w:hAnsi="Arial" w:cs="Arial"/>
          <w:sz w:val="16"/>
        </w:rPr>
      </w:pPr>
    </w:p>
    <w:p w14:paraId="286B9D4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437DB889" w14:textId="77777777" w:rsidR="003E3579" w:rsidRPr="00A703EC" w:rsidRDefault="003E3579">
      <w:pPr>
        <w:tabs>
          <w:tab w:val="left" w:pos="2160"/>
          <w:tab w:val="left" w:pos="2700"/>
        </w:tabs>
        <w:ind w:left="1440"/>
        <w:rPr>
          <w:rFonts w:ascii="Arial" w:hAnsi="Arial" w:cs="Arial"/>
          <w:sz w:val="16"/>
        </w:rPr>
      </w:pPr>
    </w:p>
    <w:p w14:paraId="491D3064"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A703EC">
        <w:rPr>
          <w:rFonts w:ascii="Arial" w:hAnsi="Arial" w:cs="Arial"/>
          <w:sz w:val="16"/>
        </w:rPr>
        <w:t>Contractor</w:t>
      </w:r>
      <w:r w:rsidRPr="00A703EC">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14:paraId="7FD6573F" w14:textId="77777777" w:rsidR="003E3579" w:rsidRPr="00A703EC" w:rsidRDefault="003E3579">
      <w:pPr>
        <w:ind w:left="1440"/>
        <w:rPr>
          <w:rFonts w:ascii="Arial" w:hAnsi="Arial" w:cs="Arial"/>
          <w:sz w:val="16"/>
        </w:rPr>
      </w:pPr>
    </w:p>
    <w:p w14:paraId="5CDE13CE"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EAAB2DB" w14:textId="77777777" w:rsidR="003E3579" w:rsidRPr="00A703EC" w:rsidRDefault="003E3579" w:rsidP="00BB2E1C">
      <w:pPr>
        <w:ind w:left="1440" w:hanging="720"/>
        <w:rPr>
          <w:rFonts w:ascii="Arial" w:hAnsi="Arial" w:cs="Arial"/>
          <w:sz w:val="16"/>
        </w:rPr>
      </w:pPr>
    </w:p>
    <w:p w14:paraId="059C606A"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8"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39"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5B2B88B7" w14:textId="77777777" w:rsidR="007F6B76" w:rsidRPr="00A703EC" w:rsidRDefault="007F6B76">
      <w:pPr>
        <w:ind w:left="1440" w:hanging="720"/>
        <w:rPr>
          <w:rFonts w:ascii="Arial" w:hAnsi="Arial" w:cs="Arial"/>
          <w:sz w:val="16"/>
        </w:rPr>
      </w:pPr>
    </w:p>
    <w:p w14:paraId="3028B5E3"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4D6A467" w14:textId="77777777" w:rsidR="00B40BF7" w:rsidRPr="00A703EC" w:rsidRDefault="00B40BF7" w:rsidP="007F6B76">
      <w:pPr>
        <w:pStyle w:val="ListParagraph"/>
        <w:widowControl w:val="0"/>
        <w:ind w:left="1440" w:hanging="720"/>
        <w:rPr>
          <w:rFonts w:ascii="Arial" w:hAnsi="Arial" w:cs="Arial"/>
          <w:sz w:val="16"/>
        </w:rPr>
      </w:pPr>
    </w:p>
    <w:p w14:paraId="6CC3473B" w14:textId="29905BF4" w:rsidR="00242C72" w:rsidRDefault="00FB5601" w:rsidP="00242C72">
      <w:pPr>
        <w:ind w:left="1440" w:hanging="720"/>
        <w:rPr>
          <w:rFonts w:ascii="Arial" w:hAnsi="Arial" w:cs="Arial"/>
          <w:sz w:val="16"/>
          <w:szCs w:val="16"/>
        </w:rPr>
      </w:pPr>
      <w:r w:rsidRPr="00A703EC">
        <w:rPr>
          <w:rFonts w:ascii="Arial" w:hAnsi="Arial" w:cs="Arial"/>
          <w:sz w:val="16"/>
        </w:rPr>
        <w:t>2.1.13</w:t>
      </w:r>
      <w:r w:rsidRPr="00A703EC">
        <w:rPr>
          <w:rFonts w:ascii="Arial" w:hAnsi="Arial" w:cs="Arial"/>
          <w:sz w:val="16"/>
          <w:szCs w:val="16"/>
        </w:rPr>
        <w:tab/>
      </w:r>
      <w:bookmarkStart w:id="32" w:name="_Hlk24107103"/>
      <w:r w:rsidR="00242C72">
        <w:rPr>
          <w:rFonts w:ascii="Arial" w:hAnsi="Arial" w:cs="Arial"/>
          <w:spacing w:val="-3"/>
          <w:sz w:val="16"/>
          <w:szCs w:val="16"/>
        </w:rPr>
        <w:t xml:space="preserve">Pursuant to </w:t>
      </w:r>
      <w:hyperlink r:id="rId40" w:history="1">
        <w:r w:rsidR="00242C72">
          <w:rPr>
            <w:rStyle w:val="Hyperlink"/>
            <w:rFonts w:ascii="Arial" w:hAnsi="Arial" w:cs="Arial"/>
            <w:spacing w:val="-3"/>
            <w:sz w:val="16"/>
            <w:szCs w:val="16"/>
          </w:rPr>
          <w:t xml:space="preserve">Chapter 2271, </w:t>
        </w:r>
        <w:r w:rsidR="00242C72">
          <w:rPr>
            <w:rStyle w:val="Hyperlink"/>
            <w:rFonts w:ascii="Arial" w:hAnsi="Arial" w:cs="Arial"/>
            <w:i/>
            <w:iCs/>
            <w:spacing w:val="-3"/>
            <w:sz w:val="16"/>
            <w:szCs w:val="16"/>
          </w:rPr>
          <w:t>Texas Government Code</w:t>
        </w:r>
      </w:hyperlink>
      <w:r w:rsidR="00242C72">
        <w:rPr>
          <w:rFonts w:ascii="Arial" w:hAnsi="Arial" w:cs="Arial"/>
          <w:spacing w:val="-3"/>
          <w:sz w:val="16"/>
          <w:szCs w:val="16"/>
        </w:rPr>
        <w:t>, Contractor certifies Contractor (1) does not currently boycott Israel; and (2) will not boycott Israel during the Term of this Agreement. Contractor acknowledges this Agreement may be terminated and payment withheld if this certification is inaccurate. </w:t>
      </w:r>
      <w:bookmarkEnd w:id="32"/>
    </w:p>
    <w:p w14:paraId="596DBC36" w14:textId="3DA7E32F" w:rsidR="00FB5601" w:rsidRPr="00A703EC" w:rsidRDefault="00FB5601" w:rsidP="00FB5601">
      <w:pPr>
        <w:ind w:left="1440" w:hanging="705"/>
        <w:rPr>
          <w:rFonts w:ascii="Arial" w:hAnsi="Arial" w:cs="Arial"/>
          <w:spacing w:val="-3"/>
          <w:sz w:val="16"/>
          <w:szCs w:val="16"/>
        </w:rPr>
      </w:pPr>
    </w:p>
    <w:p w14:paraId="61DA57AE" w14:textId="77777777" w:rsidR="00FB5601" w:rsidRPr="00A703EC" w:rsidRDefault="00FB5601" w:rsidP="00FB5601">
      <w:pPr>
        <w:ind w:left="1440" w:hanging="705"/>
        <w:rPr>
          <w:rFonts w:ascii="Arial" w:hAnsi="Arial" w:cs="Arial"/>
          <w:sz w:val="16"/>
        </w:rPr>
      </w:pPr>
    </w:p>
    <w:p w14:paraId="106295E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1"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11DF478" w14:textId="77777777" w:rsidR="005D3767" w:rsidRPr="00A703EC" w:rsidRDefault="005D3767" w:rsidP="00744FDC">
      <w:pPr>
        <w:ind w:left="1440" w:hanging="705"/>
        <w:rPr>
          <w:rFonts w:ascii="Arial" w:hAnsi="Arial" w:cs="Arial"/>
          <w:b/>
          <w:sz w:val="16"/>
        </w:rPr>
      </w:pPr>
    </w:p>
    <w:p w14:paraId="65387DD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4341015E" w14:textId="77777777" w:rsidR="003E3579" w:rsidRPr="00A703EC" w:rsidRDefault="003E3579">
      <w:pPr>
        <w:pStyle w:val="ListContinue2"/>
        <w:spacing w:after="0"/>
        <w:rPr>
          <w:rFonts w:ascii="Arial" w:hAnsi="Arial" w:cs="Arial"/>
          <w:sz w:val="16"/>
        </w:rPr>
      </w:pPr>
    </w:p>
    <w:p w14:paraId="2FDE3F94"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2"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xml:space="preserve">, or Proposer is exempt from the payment of those taxes, or Proposer is an out-of-state taxable entity that is not subject to those taxes, whichever is applicable. A false </w:t>
      </w:r>
      <w:r w:rsidR="00A9795B" w:rsidRPr="00A703EC">
        <w:rPr>
          <w:rFonts w:ascii="Arial" w:hAnsi="Arial" w:cs="Arial"/>
          <w:sz w:val="16"/>
        </w:rPr>
        <w:lastRenderedPageBreak/>
        <w:t>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7C39CEBA" w14:textId="77777777" w:rsidR="003E3579" w:rsidRPr="00A703EC" w:rsidRDefault="003E3579" w:rsidP="00A9795B">
      <w:pPr>
        <w:tabs>
          <w:tab w:val="left" w:pos="2160"/>
        </w:tabs>
        <w:ind w:left="720" w:hanging="720"/>
        <w:rPr>
          <w:rFonts w:ascii="Arial" w:hAnsi="Arial"/>
        </w:rPr>
      </w:pPr>
    </w:p>
    <w:p w14:paraId="50BCBE17" w14:textId="77777777" w:rsidR="003E3579" w:rsidRPr="00A703EC" w:rsidRDefault="003E3579">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4</w:t>
      </w:r>
      <w:r w:rsidRPr="00A703EC">
        <w:rPr>
          <w:rFonts w:ascii="Arial" w:hAnsi="Arial" w:cs="Arial"/>
          <w:sz w:val="16"/>
        </w:rPr>
        <w:tab/>
      </w:r>
      <w:r w:rsidR="00C1163C" w:rsidRPr="00A703EC">
        <w:rPr>
          <w:rFonts w:ascii="Arial" w:hAnsi="Arial" w:cs="Arial"/>
          <w:b/>
          <w:sz w:val="16"/>
        </w:rPr>
        <w:t>Antitrust Certification.</w:t>
      </w:r>
      <w:r w:rsidR="00C1163C" w:rsidRPr="00A703EC">
        <w:rPr>
          <w:rFonts w:ascii="Arial" w:hAnsi="Arial" w:cs="Arial"/>
          <w:sz w:val="16"/>
        </w:rPr>
        <w:t xml:space="preserve"> </w:t>
      </w:r>
      <w:r w:rsidR="00B5096C" w:rsidRPr="00A703EC">
        <w:rPr>
          <w:rFonts w:ascii="Arial" w:hAnsi="Arial" w:cs="Arial"/>
          <w:sz w:val="16"/>
        </w:rPr>
        <w:t>N</w:t>
      </w:r>
      <w:r w:rsidRPr="00A703EC">
        <w:rPr>
          <w:rFonts w:ascii="Arial" w:hAnsi="Arial" w:cs="Arial"/>
          <w:sz w:val="16"/>
        </w:rPr>
        <w:t xml:space="preserve">either Proposer nor any firm, corporation, partnership or institution represented by Proposer, </w:t>
      </w:r>
      <w:r w:rsidR="00F17808" w:rsidRPr="00A703EC">
        <w:rPr>
          <w:rFonts w:ascii="Arial" w:hAnsi="Arial" w:cs="Arial"/>
          <w:sz w:val="16"/>
        </w:rPr>
        <w:t>n</w:t>
      </w:r>
      <w:r w:rsidRPr="00A703EC">
        <w:rPr>
          <w:rFonts w:ascii="Arial" w:hAnsi="Arial" w:cs="Arial"/>
          <w:sz w:val="16"/>
        </w:rPr>
        <w:t xml:space="preserve">or anyone acting for such firm, corporation or institution, has violated the antitrust laws of the State of Texas, codified in </w:t>
      </w:r>
      <w:hyperlink r:id="rId43" w:history="1">
        <w:r w:rsidR="00DE56F7" w:rsidRPr="00A703EC">
          <w:rPr>
            <w:rStyle w:val="Hyperlink"/>
            <w:rFonts w:ascii="Arial" w:hAnsi="Arial" w:cs="Arial"/>
            <w:sz w:val="16"/>
          </w:rPr>
          <w:t>§</w:t>
        </w:r>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73D55065" w14:textId="77777777" w:rsidR="00362D2D" w:rsidRPr="00A703EC" w:rsidRDefault="00362D2D" w:rsidP="00362D2D">
      <w:pPr>
        <w:rPr>
          <w:rFonts w:ascii="Arial" w:hAnsi="Arial" w:cs="Arial"/>
          <w:b/>
          <w:bCs/>
          <w:sz w:val="16"/>
        </w:rPr>
      </w:pPr>
    </w:p>
    <w:p w14:paraId="597A1CF0"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3CB512E8" w14:textId="77777777" w:rsidR="003E3579" w:rsidRPr="00A703EC" w:rsidRDefault="003E3579">
      <w:pPr>
        <w:ind w:left="1440" w:hanging="720"/>
        <w:rPr>
          <w:rFonts w:ascii="Arial" w:hAnsi="Arial" w:cs="Arial"/>
          <w:sz w:val="16"/>
        </w:rPr>
      </w:pPr>
    </w:p>
    <w:p w14:paraId="09A32175"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4"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2472A71" w14:textId="77777777" w:rsidR="003E3579" w:rsidRPr="00A703EC" w:rsidRDefault="003E3579">
      <w:pPr>
        <w:ind w:left="720"/>
        <w:rPr>
          <w:rFonts w:ascii="Arial" w:hAnsi="Arial" w:cs="Arial"/>
          <w:sz w:val="16"/>
        </w:rPr>
      </w:pPr>
    </w:p>
    <w:p w14:paraId="0F341FF3"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DBA5A28" w14:textId="77777777" w:rsidR="00161C9F" w:rsidRPr="00A703EC" w:rsidRDefault="00161C9F" w:rsidP="00161C9F">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 xml:space="preserve">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sidR="003E3579" w:rsidRPr="00A703EC">
        <w:rPr>
          <w:rFonts w:ascii="Arial" w:hAnsi="Arial"/>
          <w:sz w:val="16"/>
        </w:rPr>
        <w:t>venturers</w:t>
      </w:r>
      <w:proofErr w:type="spellEnd"/>
      <w:r w:rsidR="003E3579" w:rsidRPr="00A703EC">
        <w:rPr>
          <w:rFonts w:ascii="Arial" w:hAnsi="Arial"/>
          <w:sz w:val="16"/>
        </w:rPr>
        <w:t xml:space="preserve">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5121A92A" w14:textId="77777777" w:rsidR="00161C9F" w:rsidRPr="00A703EC" w:rsidRDefault="003E3579" w:rsidP="00161C9F">
      <w:pPr>
        <w:numPr>
          <w:ilvl w:val="0"/>
          <w:numId w:val="15"/>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3639B09" w14:textId="77777777" w:rsidR="00161C9F" w:rsidRPr="00A703EC" w:rsidRDefault="00656522" w:rsidP="00161C9F">
      <w:pPr>
        <w:numPr>
          <w:ilvl w:val="0"/>
          <w:numId w:val="15"/>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5"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6F3F5586" w14:textId="77777777" w:rsidR="00793AA1" w:rsidRPr="00A703EC" w:rsidRDefault="003E3579" w:rsidP="009B2E8E">
      <w:pPr>
        <w:numPr>
          <w:ilvl w:val="0"/>
          <w:numId w:val="15"/>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BC0EACA" w14:textId="77777777" w:rsidR="003E3579" w:rsidRPr="00A703EC" w:rsidRDefault="003E3579" w:rsidP="001441D3">
      <w:pPr>
        <w:ind w:left="720" w:hanging="720"/>
        <w:rPr>
          <w:rFonts w:ascii="Arial" w:hAnsi="Arial"/>
        </w:rPr>
      </w:pPr>
    </w:p>
    <w:p w14:paraId="62FC43FD"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2C91D73" w14:textId="77777777" w:rsidR="003E3579" w:rsidRPr="00A703EC" w:rsidRDefault="003E3579">
      <w:pPr>
        <w:pStyle w:val="ListContinue2"/>
        <w:spacing w:after="0"/>
        <w:rPr>
          <w:rFonts w:ascii="Arial" w:hAnsi="Arial" w:cs="Arial"/>
          <w:sz w:val="16"/>
        </w:rPr>
      </w:pPr>
    </w:p>
    <w:p w14:paraId="787B84C3"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6"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7"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5A131B1" w14:textId="77777777" w:rsidR="003E3579" w:rsidRPr="00A703EC" w:rsidRDefault="003E3579">
      <w:pPr>
        <w:pStyle w:val="ListContinue2"/>
        <w:spacing w:after="0"/>
        <w:rPr>
          <w:rFonts w:ascii="Arial" w:hAnsi="Arial" w:cs="Arial"/>
          <w:sz w:val="16"/>
        </w:rPr>
      </w:pPr>
    </w:p>
    <w:p w14:paraId="03FC1FA8"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7A572706" w14:textId="77777777" w:rsidR="00073ADD" w:rsidRPr="00A703EC" w:rsidRDefault="00073ADD" w:rsidP="00073ADD">
      <w:pPr>
        <w:ind w:left="720" w:hanging="720"/>
        <w:rPr>
          <w:rFonts w:ascii="Arial" w:hAnsi="Arial" w:cs="Arial"/>
          <w:sz w:val="16"/>
        </w:rPr>
      </w:pPr>
    </w:p>
    <w:p w14:paraId="7C811DD1"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8"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49"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0"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1"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061D8E2" w14:textId="77777777" w:rsidR="00362D2D" w:rsidRPr="00A703EC" w:rsidRDefault="00362D2D" w:rsidP="009B2E8E">
      <w:pPr>
        <w:ind w:left="720" w:hanging="720"/>
        <w:rPr>
          <w:rFonts w:ascii="Arial" w:hAnsi="Arial" w:cs="Arial"/>
          <w:sz w:val="16"/>
        </w:rPr>
      </w:pPr>
    </w:p>
    <w:p w14:paraId="44CA169D"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17D26DF0"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7ED05D6F"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1A9D75F2"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5C279E4" w14:textId="77777777" w:rsidR="00362D2D" w:rsidRPr="00A703EC" w:rsidRDefault="00362D2D" w:rsidP="00362D2D">
      <w:pPr>
        <w:numPr>
          <w:ilvl w:val="0"/>
          <w:numId w:val="14"/>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30CAE36A" w14:textId="77777777" w:rsidR="00362D2D" w:rsidRPr="00A703EC" w:rsidRDefault="00362D2D" w:rsidP="00362D2D">
      <w:pPr>
        <w:ind w:left="720" w:hanging="720"/>
        <w:rPr>
          <w:rFonts w:ascii="Arial" w:hAnsi="Arial" w:cs="Arial"/>
          <w:b/>
          <w:sz w:val="16"/>
        </w:rPr>
      </w:pPr>
    </w:p>
    <w:p w14:paraId="2D69F99C" w14:textId="77777777" w:rsidR="00362D2D" w:rsidRPr="00A703EC" w:rsidRDefault="00362D2D" w:rsidP="001732E3">
      <w:pPr>
        <w:rPr>
          <w:rFonts w:ascii="Arial" w:hAnsi="Arial"/>
          <w:b/>
          <w:sz w:val="16"/>
        </w:rPr>
      </w:pPr>
      <w:r w:rsidRPr="00A703EC">
        <w:rPr>
          <w:rFonts w:ascii="Arial" w:hAnsi="Arial"/>
          <w:b/>
          <w:sz w:val="16"/>
        </w:rPr>
        <w:t>2.1</w:t>
      </w:r>
      <w:r w:rsidR="000F468C" w:rsidRPr="00A703EC">
        <w:rPr>
          <w:rFonts w:ascii="Arial" w:hAnsi="Arial"/>
          <w:b/>
          <w:sz w:val="16"/>
        </w:rPr>
        <w:t>3</w:t>
      </w:r>
      <w:r w:rsidR="00671A72" w:rsidRPr="00A703EC">
        <w:rPr>
          <w:rFonts w:ascii="Arial" w:hAnsi="Arial"/>
          <w:b/>
          <w:sz w:val="16"/>
        </w:rPr>
        <w:tab/>
      </w:r>
      <w:r w:rsidRPr="00A703EC">
        <w:rPr>
          <w:rFonts w:ascii="Arial" w:hAnsi="Arial"/>
          <w:b/>
          <w:sz w:val="16"/>
        </w:rPr>
        <w:t>Financial Advisor Disclosure</w:t>
      </w:r>
    </w:p>
    <w:p w14:paraId="5599A7B8" w14:textId="77777777" w:rsidR="000C0C37" w:rsidRPr="00A703EC" w:rsidRDefault="000C0C37" w:rsidP="00671A72">
      <w:pPr>
        <w:ind w:left="720"/>
        <w:rPr>
          <w:rFonts w:ascii="Arial" w:hAnsi="Arial"/>
          <w:sz w:val="16"/>
        </w:rPr>
      </w:pPr>
    </w:p>
    <w:p w14:paraId="02C413B7" w14:textId="77777777" w:rsidR="00362D2D" w:rsidRPr="00A703EC" w:rsidRDefault="000C0C37" w:rsidP="000F468C">
      <w:pPr>
        <w:ind w:left="1440" w:hanging="720"/>
        <w:rPr>
          <w:rFonts w:ascii="Arial" w:hAnsi="Arial"/>
          <w:sz w:val="16"/>
        </w:rPr>
      </w:pPr>
      <w:r w:rsidRPr="00A703EC">
        <w:rPr>
          <w:rFonts w:ascii="Arial" w:hAnsi="Arial"/>
          <w:b/>
          <w:sz w:val="16"/>
        </w:rPr>
        <w:t>2.1</w:t>
      </w:r>
      <w:r w:rsidR="000F468C" w:rsidRPr="00A703EC">
        <w:rPr>
          <w:rFonts w:ascii="Arial" w:hAnsi="Arial"/>
          <w:b/>
          <w:sz w:val="16"/>
        </w:rPr>
        <w:t>3</w:t>
      </w:r>
      <w:r w:rsidRPr="00A703EC">
        <w:rPr>
          <w:rFonts w:ascii="Arial" w:hAnsi="Arial"/>
          <w:b/>
          <w:sz w:val="16"/>
        </w:rPr>
        <w:t>.1</w:t>
      </w:r>
      <w:r w:rsidRPr="00A703EC">
        <w:rPr>
          <w:rFonts w:ascii="Arial" w:hAnsi="Arial"/>
          <w:sz w:val="16"/>
        </w:rPr>
        <w:tab/>
      </w:r>
      <w:r w:rsidR="00362D2D" w:rsidRPr="00A703EC">
        <w:rPr>
          <w:rFonts w:ascii="Arial" w:hAnsi="Arial"/>
          <w:sz w:val="16"/>
        </w:rPr>
        <w:t>Proposer</w:t>
      </w:r>
      <w:r w:rsidR="00362D2D" w:rsidRPr="00A703EC">
        <w:rPr>
          <w:rFonts w:ascii="Arial" w:hAnsi="Arial"/>
          <w:sz w:val="16"/>
        </w:rPr>
        <w:tab/>
        <w:t>□ is /  □ is not</w:t>
      </w:r>
      <w:r w:rsidR="00362D2D" w:rsidRPr="00A703EC">
        <w:rPr>
          <w:rFonts w:ascii="Arial" w:hAnsi="Arial"/>
          <w:sz w:val="16"/>
        </w:rPr>
        <w:tab/>
        <w:t xml:space="preserve">a Financial Advisor or service provider for purposes of </w:t>
      </w:r>
      <w:hyperlink r:id="rId52" w:history="1">
        <w:r w:rsidR="00362D2D" w:rsidRPr="00A703EC">
          <w:rPr>
            <w:rStyle w:val="Hyperlink"/>
            <w:rFonts w:ascii="Arial" w:hAnsi="Arial" w:cs="Arial"/>
            <w:sz w:val="16"/>
          </w:rPr>
          <w:t>Cha</w:t>
        </w:r>
        <w:r w:rsidR="00CA57BE" w:rsidRPr="00A703EC">
          <w:rPr>
            <w:rStyle w:val="Hyperlink"/>
            <w:rFonts w:ascii="Arial" w:hAnsi="Arial" w:cs="Arial"/>
            <w:sz w:val="16"/>
          </w:rPr>
          <w:t>pter 2263,</w:t>
        </w:r>
        <w:r w:rsidR="00362D2D" w:rsidRPr="00A703EC">
          <w:rPr>
            <w:rStyle w:val="Hyperlink"/>
            <w:rFonts w:ascii="Arial" w:hAnsi="Arial" w:cs="Arial"/>
            <w:i/>
            <w:sz w:val="16"/>
          </w:rPr>
          <w:t xml:space="preserve"> Government Code</w:t>
        </w:r>
      </w:hyperlink>
      <w:r w:rsidR="00362D2D" w:rsidRPr="00A703EC">
        <w:rPr>
          <w:rFonts w:ascii="Arial" w:hAnsi="Arial" w:cs="Arial"/>
          <w:sz w:val="16"/>
        </w:rPr>
        <w:t>.</w:t>
      </w:r>
      <w:r w:rsidR="00362D2D" w:rsidRPr="00A703EC">
        <w:rPr>
          <w:rFonts w:ascii="Arial" w:hAnsi="Arial"/>
          <w:sz w:val="16"/>
        </w:rPr>
        <w:t xml:space="preserve"> If Proposer is a Financial Advisor, Proposer certifies that it has disclosed the following, in writing, </w:t>
      </w:r>
      <w:r w:rsidR="00362D2D" w:rsidRPr="00A703EC">
        <w:rPr>
          <w:rFonts w:ascii="Arial" w:hAnsi="Arial" w:cs="Arial"/>
          <w:sz w:val="16"/>
        </w:rPr>
        <w:t xml:space="preserve">to the administrative head of the </w:t>
      </w:r>
      <w:r w:rsidR="00AB4F40" w:rsidRPr="00A703EC">
        <w:rPr>
          <w:rFonts w:ascii="Arial" w:hAnsi="Arial" w:cs="Arial"/>
          <w:sz w:val="16"/>
        </w:rPr>
        <w:t>University</w:t>
      </w:r>
      <w:r w:rsidR="00362D2D" w:rsidRPr="00A703EC">
        <w:rPr>
          <w:rFonts w:ascii="Arial" w:hAnsi="Arial"/>
          <w:sz w:val="16"/>
        </w:rPr>
        <w:t xml:space="preserve"> and </w:t>
      </w:r>
      <w:r w:rsidR="00362D2D" w:rsidRPr="00A703EC">
        <w:rPr>
          <w:rFonts w:ascii="Arial" w:hAnsi="Arial" w:cs="Arial"/>
          <w:sz w:val="16"/>
        </w:rPr>
        <w:t>the State Auditor’s Office (SAO)</w:t>
      </w:r>
      <w:r w:rsidR="00362D2D" w:rsidRPr="00A703EC">
        <w:rPr>
          <w:rFonts w:ascii="Arial" w:hAnsi="Arial"/>
          <w:sz w:val="16"/>
        </w:rPr>
        <w:t>:</w:t>
      </w:r>
    </w:p>
    <w:p w14:paraId="37350D1A" w14:textId="77777777" w:rsidR="00362D2D" w:rsidRPr="00A703EC" w:rsidRDefault="00362D2D" w:rsidP="000F468C">
      <w:pPr>
        <w:ind w:left="2160" w:hanging="360"/>
        <w:rPr>
          <w:rFonts w:ascii="Arial" w:hAnsi="Arial"/>
          <w:sz w:val="16"/>
        </w:rPr>
      </w:pPr>
      <w:r w:rsidRPr="00A703EC">
        <w:rPr>
          <w:rFonts w:ascii="Arial" w:hAnsi="Arial"/>
          <w:sz w:val="16"/>
        </w:rPr>
        <w:t>•</w:t>
      </w:r>
      <w:r w:rsidRPr="00A703EC">
        <w:rPr>
          <w:rFonts w:ascii="Arial" w:hAnsi="Arial"/>
          <w:sz w:val="16"/>
        </w:rPr>
        <w:tab/>
        <w:t>any relationship</w:t>
      </w:r>
      <w:r w:rsidR="0042353B" w:rsidRPr="00A703EC">
        <w:rPr>
          <w:rFonts w:ascii="Arial" w:hAnsi="Arial"/>
          <w:sz w:val="16"/>
        </w:rPr>
        <w:t xml:space="preserve"> Financial Advisor or</w:t>
      </w:r>
      <w:r w:rsidRPr="00A703EC">
        <w:rPr>
          <w:rFonts w:ascii="Arial" w:hAnsi="Arial"/>
          <w:sz w:val="16"/>
        </w:rPr>
        <w:t xml:space="preserve"> </w:t>
      </w:r>
      <w:r w:rsidR="0042353B" w:rsidRPr="00A703EC">
        <w:rPr>
          <w:rFonts w:ascii="Arial" w:hAnsi="Arial"/>
          <w:sz w:val="16"/>
        </w:rPr>
        <w:t>Proposer</w:t>
      </w:r>
      <w:r w:rsidRPr="00A703EC">
        <w:rPr>
          <w:rFonts w:ascii="Arial" w:hAnsi="Arial"/>
          <w:sz w:val="16"/>
        </w:rPr>
        <w:t xml:space="preserve"> has with any party to a transaction with the </w:t>
      </w:r>
      <w:r w:rsidR="00AB4F40" w:rsidRPr="00A703EC">
        <w:rPr>
          <w:rFonts w:ascii="Arial" w:hAnsi="Arial"/>
          <w:sz w:val="16"/>
        </w:rPr>
        <w:t>University</w:t>
      </w:r>
      <w:r w:rsidRPr="00A703EC">
        <w:rPr>
          <w:rFonts w:ascii="Arial" w:hAnsi="Arial"/>
          <w:sz w:val="16"/>
        </w:rPr>
        <w:t xml:space="preserve">, other than a relationship necessary to the investment or funds management services that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performs for </w:t>
      </w:r>
      <w:r w:rsidR="00AB4F40" w:rsidRPr="00A703EC">
        <w:rPr>
          <w:rFonts w:ascii="Arial" w:hAnsi="Arial"/>
          <w:sz w:val="16"/>
        </w:rPr>
        <w:t>University</w:t>
      </w:r>
      <w:r w:rsidRPr="00A703EC">
        <w:rPr>
          <w:rFonts w:ascii="Arial" w:hAnsi="Arial"/>
          <w:sz w:val="16"/>
        </w:rPr>
        <w:t xml:space="preserve">, if a reasonable person could expect the relationship to diminish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dvisor’s or </w:t>
      </w:r>
      <w:r w:rsidR="0042353B" w:rsidRPr="00A703EC">
        <w:rPr>
          <w:rFonts w:ascii="Arial" w:hAnsi="Arial"/>
          <w:sz w:val="16"/>
        </w:rPr>
        <w:t>Proposer</w:t>
      </w:r>
      <w:r w:rsidRPr="00A703EC">
        <w:rPr>
          <w:rFonts w:ascii="Arial" w:hAnsi="Arial"/>
          <w:sz w:val="16"/>
        </w:rPr>
        <w:t xml:space="preserve">’s independence of judgment in the performance of responsibilities to </w:t>
      </w:r>
      <w:r w:rsidR="00AB4F40" w:rsidRPr="00A703EC">
        <w:rPr>
          <w:rFonts w:ascii="Arial" w:hAnsi="Arial"/>
          <w:sz w:val="16"/>
        </w:rPr>
        <w:t>University</w:t>
      </w:r>
      <w:r w:rsidRPr="00A703EC">
        <w:rPr>
          <w:rFonts w:ascii="Arial" w:hAnsi="Arial"/>
          <w:sz w:val="16"/>
        </w:rPr>
        <w:t>; and</w:t>
      </w:r>
    </w:p>
    <w:p w14:paraId="09446C14" w14:textId="77777777" w:rsidR="00362D2D" w:rsidRPr="00A703EC" w:rsidRDefault="00362D2D" w:rsidP="000F468C">
      <w:pPr>
        <w:ind w:left="2160" w:hanging="360"/>
        <w:rPr>
          <w:rFonts w:ascii="Arial" w:hAnsi="Arial"/>
          <w:sz w:val="16"/>
        </w:rPr>
      </w:pPr>
      <w:r w:rsidRPr="00A703EC">
        <w:rPr>
          <w:rFonts w:ascii="Arial" w:hAnsi="Arial"/>
          <w:sz w:val="16"/>
        </w:rPr>
        <w:t>•</w:t>
      </w:r>
      <w:r w:rsidRPr="00A703EC">
        <w:rPr>
          <w:rFonts w:ascii="Arial" w:hAnsi="Arial"/>
          <w:sz w:val="16"/>
        </w:rPr>
        <w:tab/>
        <w:t xml:space="preserve">all direct or indirect pecuniary interests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has in any party to a transaction with </w:t>
      </w:r>
      <w:r w:rsidR="00AB4F40" w:rsidRPr="00A703EC">
        <w:rPr>
          <w:rFonts w:ascii="Arial" w:hAnsi="Arial"/>
          <w:sz w:val="16"/>
        </w:rPr>
        <w:t>University</w:t>
      </w:r>
      <w:r w:rsidRPr="00A703EC">
        <w:rPr>
          <w:rFonts w:ascii="Arial" w:hAnsi="Arial"/>
          <w:sz w:val="16"/>
        </w:rPr>
        <w:t xml:space="preserve">, if the transaction is connected with any financial device or service the </w:t>
      </w:r>
      <w:r w:rsidR="0042353B" w:rsidRPr="00A703EC">
        <w:rPr>
          <w:rFonts w:ascii="Arial" w:hAnsi="Arial"/>
          <w:sz w:val="16"/>
        </w:rPr>
        <w:t>F</w:t>
      </w:r>
      <w:r w:rsidRPr="00A703EC">
        <w:rPr>
          <w:rFonts w:ascii="Arial" w:hAnsi="Arial"/>
          <w:sz w:val="16"/>
        </w:rPr>
        <w:t xml:space="preserve">inancial </w:t>
      </w:r>
      <w:r w:rsidR="0042353B" w:rsidRPr="00A703EC">
        <w:rPr>
          <w:rFonts w:ascii="Arial" w:hAnsi="Arial"/>
          <w:sz w:val="16"/>
        </w:rPr>
        <w:t>A</w:t>
      </w:r>
      <w:r w:rsidRPr="00A703EC">
        <w:rPr>
          <w:rFonts w:ascii="Arial" w:hAnsi="Arial"/>
          <w:sz w:val="16"/>
        </w:rPr>
        <w:t xml:space="preserve">dvisor or </w:t>
      </w:r>
      <w:r w:rsidR="0042353B" w:rsidRPr="00A703EC">
        <w:rPr>
          <w:rFonts w:ascii="Arial" w:hAnsi="Arial"/>
          <w:sz w:val="16"/>
        </w:rPr>
        <w:t>Proposer</w:t>
      </w:r>
      <w:r w:rsidRPr="00A703EC">
        <w:rPr>
          <w:rFonts w:ascii="Arial" w:hAnsi="Arial"/>
          <w:sz w:val="16"/>
        </w:rPr>
        <w:t xml:space="preserve"> provides to the entity or member, in connection with the management or investment of </w:t>
      </w:r>
      <w:r w:rsidR="00AB4F40" w:rsidRPr="00A703EC">
        <w:rPr>
          <w:rFonts w:ascii="Arial" w:hAnsi="Arial"/>
          <w:sz w:val="16"/>
        </w:rPr>
        <w:t>University</w:t>
      </w:r>
      <w:r w:rsidRPr="00A703EC">
        <w:rPr>
          <w:rFonts w:ascii="Arial" w:hAnsi="Arial"/>
          <w:sz w:val="16"/>
        </w:rPr>
        <w:t xml:space="preserve"> funds.</w:t>
      </w:r>
    </w:p>
    <w:p w14:paraId="20F2E647" w14:textId="77777777" w:rsidR="0042353B" w:rsidRPr="00A703EC" w:rsidRDefault="0042353B" w:rsidP="001732E3">
      <w:pPr>
        <w:keepNext/>
        <w:keepLines/>
        <w:ind w:left="1440"/>
        <w:rPr>
          <w:rFonts w:ascii="Arial" w:hAnsi="Arial"/>
          <w:sz w:val="16"/>
        </w:rPr>
      </w:pPr>
    </w:p>
    <w:p w14:paraId="2178EF50" w14:textId="77777777" w:rsidR="00362D2D" w:rsidRPr="00A703EC" w:rsidRDefault="000C0C37" w:rsidP="001732E3">
      <w:pPr>
        <w:keepNext/>
        <w:keepLines/>
        <w:ind w:left="720"/>
        <w:rPr>
          <w:rFonts w:ascii="Arial" w:hAnsi="Arial"/>
          <w:sz w:val="16"/>
        </w:rPr>
      </w:pPr>
      <w:r w:rsidRPr="00A703EC">
        <w:rPr>
          <w:rFonts w:ascii="Arial" w:hAnsi="Arial"/>
          <w:b/>
          <w:sz w:val="16"/>
        </w:rPr>
        <w:t>2.1</w:t>
      </w:r>
      <w:r w:rsidR="000F468C" w:rsidRPr="00A703EC">
        <w:rPr>
          <w:rFonts w:ascii="Arial" w:hAnsi="Arial"/>
          <w:b/>
          <w:sz w:val="16"/>
        </w:rPr>
        <w:t>3</w:t>
      </w:r>
      <w:r w:rsidRPr="00A703EC">
        <w:rPr>
          <w:rFonts w:ascii="Arial" w:hAnsi="Arial"/>
          <w:b/>
          <w:sz w:val="16"/>
        </w:rPr>
        <w:t>.2</w:t>
      </w:r>
      <w:r w:rsidRPr="00A703EC">
        <w:rPr>
          <w:rFonts w:ascii="Arial" w:hAnsi="Arial"/>
          <w:sz w:val="16"/>
        </w:rPr>
        <w:tab/>
      </w:r>
      <w:r w:rsidR="00362D2D" w:rsidRPr="00A703EC">
        <w:rPr>
          <w:rFonts w:ascii="Arial" w:hAnsi="Arial"/>
          <w:sz w:val="16"/>
        </w:rPr>
        <w:t>Proposer will:</w:t>
      </w:r>
    </w:p>
    <w:p w14:paraId="37818869" w14:textId="77777777" w:rsidR="00362D2D" w:rsidRPr="00A703EC" w:rsidRDefault="0098152A" w:rsidP="00992D03">
      <w:pPr>
        <w:keepNext/>
        <w:keepLines/>
        <w:ind w:left="2160" w:hanging="360"/>
        <w:rPr>
          <w:rFonts w:ascii="Arial" w:hAnsi="Arial"/>
          <w:sz w:val="16"/>
        </w:rPr>
      </w:pPr>
      <w:r w:rsidRPr="00A703EC">
        <w:rPr>
          <w:rFonts w:ascii="Arial" w:hAnsi="Arial"/>
          <w:sz w:val="16"/>
        </w:rPr>
        <w:t xml:space="preserve">(a) </w:t>
      </w:r>
      <w:r w:rsidR="00FF738A" w:rsidRPr="00A703EC">
        <w:rPr>
          <w:rFonts w:ascii="Arial" w:hAnsi="Arial"/>
          <w:sz w:val="16"/>
        </w:rPr>
        <w:t xml:space="preserve"> </w:t>
      </w:r>
      <w:r w:rsidR="00362D2D" w:rsidRPr="00A703EC">
        <w:rPr>
          <w:rFonts w:ascii="Arial" w:hAnsi="Arial"/>
          <w:sz w:val="16"/>
        </w:rPr>
        <w:t>disclose a</w:t>
      </w:r>
      <w:r w:rsidR="009B4E71" w:rsidRPr="00A703EC">
        <w:rPr>
          <w:rFonts w:ascii="Arial" w:hAnsi="Arial"/>
          <w:sz w:val="16"/>
        </w:rPr>
        <w:t>ny</w:t>
      </w:r>
      <w:r w:rsidR="00362D2D" w:rsidRPr="00A703EC">
        <w:rPr>
          <w:rFonts w:ascii="Arial" w:hAnsi="Arial"/>
          <w:sz w:val="16"/>
        </w:rPr>
        <w:t xml:space="preserve"> relationship described</w:t>
      </w:r>
      <w:r w:rsidR="009B4E71" w:rsidRPr="00A703EC">
        <w:rPr>
          <w:rFonts w:ascii="Arial" w:hAnsi="Arial"/>
          <w:sz w:val="16"/>
        </w:rPr>
        <w:t xml:space="preserve"> in </w:t>
      </w:r>
      <w:r w:rsidR="009B4E71" w:rsidRPr="00A703EC">
        <w:rPr>
          <w:rFonts w:ascii="Arial" w:hAnsi="Arial"/>
          <w:b/>
          <w:sz w:val="16"/>
        </w:rPr>
        <w:t>Section 2.</w:t>
      </w:r>
      <w:r w:rsidR="009B4E71" w:rsidRPr="00A703EC">
        <w:rPr>
          <w:rFonts w:ascii="Arial" w:hAnsi="Arial" w:cs="Arial"/>
          <w:b/>
          <w:sz w:val="16"/>
        </w:rPr>
        <w:t>1</w:t>
      </w:r>
      <w:r w:rsidR="00924BF2" w:rsidRPr="00A703EC">
        <w:rPr>
          <w:rFonts w:ascii="Arial" w:hAnsi="Arial" w:cs="Arial"/>
          <w:b/>
          <w:sz w:val="16"/>
        </w:rPr>
        <w:t>3</w:t>
      </w:r>
      <w:r w:rsidR="009B4E71" w:rsidRPr="00A703EC">
        <w:rPr>
          <w:rFonts w:ascii="Arial" w:hAnsi="Arial"/>
          <w:b/>
          <w:sz w:val="16"/>
        </w:rPr>
        <w:t>.1</w:t>
      </w:r>
      <w:r w:rsidR="00362D2D" w:rsidRPr="00A703EC">
        <w:rPr>
          <w:rFonts w:ascii="Arial" w:hAnsi="Arial"/>
          <w:sz w:val="16"/>
        </w:rPr>
        <w:t>, without regard to whether the relationship is a direct, indirect, personal, private, commercial, or business relationship;</w:t>
      </w:r>
      <w:r w:rsidR="009B4E71" w:rsidRPr="00A703EC">
        <w:rPr>
          <w:rFonts w:ascii="Arial" w:hAnsi="Arial"/>
          <w:sz w:val="16"/>
        </w:rPr>
        <w:t xml:space="preserve"> and</w:t>
      </w:r>
    </w:p>
    <w:p w14:paraId="7F5AEE65" w14:textId="4AAED471" w:rsidR="00362D2D" w:rsidRPr="00A703EC" w:rsidRDefault="0098152A" w:rsidP="00992D03">
      <w:pPr>
        <w:keepNext/>
        <w:keepLines/>
        <w:ind w:left="2160" w:hanging="360"/>
        <w:rPr>
          <w:rFonts w:ascii="Arial" w:hAnsi="Arial" w:cs="Arial"/>
          <w:sz w:val="16"/>
        </w:rPr>
      </w:pPr>
      <w:r w:rsidRPr="00A703EC">
        <w:rPr>
          <w:rFonts w:ascii="Arial" w:hAnsi="Arial"/>
          <w:sz w:val="16"/>
        </w:rPr>
        <w:t>(b)</w:t>
      </w:r>
      <w:r w:rsidR="00FF738A" w:rsidRPr="00A703EC">
        <w:rPr>
          <w:rFonts w:ascii="Arial" w:hAnsi="Arial"/>
          <w:sz w:val="16"/>
        </w:rPr>
        <w:t xml:space="preserve"> </w:t>
      </w:r>
      <w:r w:rsidR="00992D03" w:rsidRPr="00A703EC">
        <w:rPr>
          <w:rFonts w:ascii="Arial" w:hAnsi="Arial"/>
          <w:sz w:val="16"/>
        </w:rPr>
        <w:t xml:space="preserve"> </w:t>
      </w:r>
      <w:r w:rsidR="00362D2D" w:rsidRPr="00A703EC">
        <w:rPr>
          <w:rFonts w:ascii="Arial" w:hAnsi="Arial"/>
          <w:sz w:val="16"/>
        </w:rPr>
        <w:t xml:space="preserve">file </w:t>
      </w:r>
      <w:r w:rsidR="00475B95" w:rsidRPr="00A703EC">
        <w:rPr>
          <w:rFonts w:ascii="Arial" w:hAnsi="Arial"/>
          <w:sz w:val="16"/>
        </w:rPr>
        <w:t xml:space="preserve">no later than April 15th (for the previous calendar year period) on a form prescribed by </w:t>
      </w:r>
      <w:r w:rsidR="00475B95" w:rsidRPr="00A703EC">
        <w:rPr>
          <w:rFonts w:ascii="Arial" w:hAnsi="Arial" w:cs="Arial"/>
          <w:sz w:val="16"/>
        </w:rPr>
        <w:t>the entity</w:t>
      </w:r>
      <w:r w:rsidR="00992D03" w:rsidRPr="00A703EC">
        <w:rPr>
          <w:rFonts w:ascii="Arial" w:hAnsi="Arial" w:cs="Arial"/>
          <w:sz w:val="16"/>
        </w:rPr>
        <w:t>,</w:t>
      </w:r>
      <w:r w:rsidR="00475B95" w:rsidRPr="00A703EC">
        <w:rPr>
          <w:rFonts w:ascii="Arial" w:hAnsi="Arial"/>
          <w:sz w:val="16"/>
        </w:rPr>
        <w:t xml:space="preserve"> </w:t>
      </w:r>
      <w:r w:rsidR="00362D2D" w:rsidRPr="00A703EC">
        <w:rPr>
          <w:rFonts w:ascii="Arial" w:hAnsi="Arial"/>
          <w:sz w:val="16"/>
        </w:rPr>
        <w:t xml:space="preserve">an annual statement </w:t>
      </w:r>
      <w:r w:rsidR="00362D2D" w:rsidRPr="00A703EC">
        <w:rPr>
          <w:rFonts w:ascii="Arial" w:hAnsi="Arial" w:cs="Arial"/>
          <w:sz w:val="16"/>
        </w:rPr>
        <w:t xml:space="preserve">with the administrative head of the </w:t>
      </w:r>
      <w:r w:rsidR="00AB4F40" w:rsidRPr="00A703EC">
        <w:rPr>
          <w:rFonts w:ascii="Arial" w:hAnsi="Arial" w:cs="Arial"/>
          <w:sz w:val="16"/>
        </w:rPr>
        <w:t>University</w:t>
      </w:r>
      <w:r w:rsidR="00362D2D" w:rsidRPr="00A703EC">
        <w:rPr>
          <w:rFonts w:ascii="Arial" w:hAnsi="Arial"/>
          <w:sz w:val="16"/>
        </w:rPr>
        <w:t xml:space="preserve"> and with the SAO disclosing the relationships outlined </w:t>
      </w:r>
      <w:r w:rsidR="00475B95" w:rsidRPr="00A703EC">
        <w:rPr>
          <w:rFonts w:ascii="Arial" w:hAnsi="Arial"/>
          <w:sz w:val="16"/>
        </w:rPr>
        <w:t xml:space="preserve">in </w:t>
      </w:r>
      <w:r w:rsidR="00475B95" w:rsidRPr="00A703EC">
        <w:rPr>
          <w:rFonts w:ascii="Arial" w:hAnsi="Arial"/>
          <w:b/>
          <w:sz w:val="16"/>
        </w:rPr>
        <w:t>Section 2.</w:t>
      </w:r>
      <w:r w:rsidR="00475B95" w:rsidRPr="00A703EC">
        <w:rPr>
          <w:rFonts w:ascii="Arial" w:hAnsi="Arial" w:cs="Arial"/>
          <w:b/>
          <w:sz w:val="16"/>
        </w:rPr>
        <w:t>1</w:t>
      </w:r>
      <w:r w:rsidR="00A05E6C" w:rsidRPr="00A703EC">
        <w:rPr>
          <w:rFonts w:ascii="Arial" w:hAnsi="Arial" w:cs="Arial"/>
          <w:b/>
          <w:sz w:val="16"/>
        </w:rPr>
        <w:t>3</w:t>
      </w:r>
      <w:r w:rsidR="00475B95" w:rsidRPr="00A703EC">
        <w:rPr>
          <w:rFonts w:ascii="Arial" w:hAnsi="Arial"/>
          <w:b/>
          <w:sz w:val="16"/>
        </w:rPr>
        <w:t>.1</w:t>
      </w:r>
      <w:r w:rsidR="00475B95" w:rsidRPr="00A703EC">
        <w:rPr>
          <w:rFonts w:ascii="Arial" w:hAnsi="Arial"/>
          <w:sz w:val="16"/>
        </w:rPr>
        <w:t xml:space="preserve">. </w:t>
      </w:r>
      <w:r w:rsidR="00362D2D" w:rsidRPr="00A703EC">
        <w:rPr>
          <w:rFonts w:ascii="Arial" w:hAnsi="Arial"/>
          <w:sz w:val="16"/>
        </w:rPr>
        <w:t>If no relationship existed during the</w:t>
      </w:r>
      <w:r w:rsidR="00C52432" w:rsidRPr="00A703EC">
        <w:rPr>
          <w:rFonts w:ascii="Arial" w:hAnsi="Arial"/>
          <w:sz w:val="16"/>
        </w:rPr>
        <w:t xml:space="preserve"> applicable</w:t>
      </w:r>
      <w:r w:rsidR="00362D2D" w:rsidRPr="00A703EC">
        <w:rPr>
          <w:rFonts w:ascii="Arial" w:hAnsi="Arial"/>
          <w:sz w:val="16"/>
        </w:rPr>
        <w:t xml:space="preserve"> </w:t>
      </w:r>
      <w:r w:rsidR="00362D2D" w:rsidRPr="00A703EC">
        <w:rPr>
          <w:rFonts w:ascii="Arial" w:hAnsi="Arial" w:cs="Arial"/>
          <w:sz w:val="16"/>
        </w:rPr>
        <w:t>disclosure period</w:t>
      </w:r>
      <w:r w:rsidR="0004397B" w:rsidRPr="00A703EC">
        <w:rPr>
          <w:rFonts w:ascii="Arial" w:hAnsi="Arial"/>
          <w:sz w:val="16"/>
        </w:rPr>
        <w:t xml:space="preserve"> </w:t>
      </w:r>
      <w:r w:rsidR="0004397B" w:rsidRPr="00A703EC">
        <w:rPr>
          <w:rFonts w:ascii="Arial" w:hAnsi="Arial" w:cs="Arial"/>
          <w:sz w:val="16"/>
        </w:rPr>
        <w:t>(</w:t>
      </w:r>
      <w:r w:rsidR="00012378" w:rsidRPr="00A703EC">
        <w:rPr>
          <w:rFonts w:ascii="Arial" w:hAnsi="Arial" w:cs="Arial"/>
          <w:sz w:val="16"/>
        </w:rPr>
        <w:t xml:space="preserve">previous </w:t>
      </w:r>
      <w:r w:rsidR="0004397B" w:rsidRPr="00A703EC">
        <w:rPr>
          <w:rFonts w:ascii="Arial" w:hAnsi="Arial" w:cs="Arial"/>
          <w:sz w:val="16"/>
        </w:rPr>
        <w:t>calendar year)</w:t>
      </w:r>
      <w:r w:rsidR="00362D2D" w:rsidRPr="00A703EC">
        <w:rPr>
          <w:rFonts w:ascii="Arial" w:hAnsi="Arial" w:cs="Arial"/>
          <w:sz w:val="16"/>
        </w:rPr>
        <w:t>,</w:t>
      </w:r>
      <w:r w:rsidR="00362D2D" w:rsidRPr="00A703EC">
        <w:rPr>
          <w:rFonts w:ascii="Arial" w:hAnsi="Arial"/>
          <w:sz w:val="16"/>
        </w:rPr>
        <w:t xml:space="preserve"> the statement will</w:t>
      </w:r>
      <w:r w:rsidR="00C52432" w:rsidRPr="00A703EC">
        <w:rPr>
          <w:rFonts w:ascii="Arial" w:hAnsi="Arial"/>
          <w:sz w:val="16"/>
        </w:rPr>
        <w:t xml:space="preserve"> indicate</w:t>
      </w:r>
      <w:r w:rsidR="00806970" w:rsidRPr="00A703EC">
        <w:rPr>
          <w:rFonts w:ascii="Arial" w:hAnsi="Arial"/>
          <w:sz w:val="16"/>
        </w:rPr>
        <w:t xml:space="preserve"> this fact affirmatively</w:t>
      </w:r>
      <w:r w:rsidR="00806970" w:rsidRPr="00A703EC">
        <w:rPr>
          <w:rFonts w:ascii="Arial" w:hAnsi="Arial" w:cs="Arial"/>
          <w:sz w:val="16"/>
        </w:rPr>
        <w:t>.</w:t>
      </w:r>
    </w:p>
    <w:p w14:paraId="5E78991E" w14:textId="77777777" w:rsidR="003E3579" w:rsidRPr="00A703EC" w:rsidRDefault="00D01AC0" w:rsidP="00992D03">
      <w:pPr>
        <w:ind w:left="2160" w:hanging="360"/>
        <w:rPr>
          <w:rFonts w:ascii="Arial" w:hAnsi="Arial" w:cs="Arial"/>
          <w:sz w:val="16"/>
        </w:rPr>
      </w:pPr>
      <w:r w:rsidRPr="00A703EC">
        <w:rPr>
          <w:rFonts w:ascii="Arial" w:hAnsi="Arial" w:cs="Arial"/>
          <w:sz w:val="16"/>
        </w:rPr>
        <w:t xml:space="preserve"> </w:t>
      </w:r>
    </w:p>
    <w:p w14:paraId="5396FAA0" w14:textId="77777777"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0F468C" w:rsidRPr="00A703EC">
        <w:rPr>
          <w:rFonts w:ascii="Arial" w:hAnsi="Arial"/>
          <w:b/>
          <w:spacing w:val="-20"/>
          <w:sz w:val="16"/>
        </w:rPr>
        <w:t>4</w:t>
      </w:r>
      <w:r w:rsidRPr="00A703EC">
        <w:rPr>
          <w:rFonts w:ascii="Arial" w:hAnsi="Arial"/>
          <w:b/>
          <w:sz w:val="16"/>
        </w:rPr>
        <w:tab/>
        <w:t>Proposer should complete the following information:</w:t>
      </w:r>
      <w:r w:rsidR="00B2176F" w:rsidRPr="00A703EC">
        <w:rPr>
          <w:rFonts w:ascii="Arial" w:hAnsi="Arial"/>
          <w:b/>
          <w:sz w:val="16"/>
        </w:rPr>
        <w:t xml:space="preserve"> </w:t>
      </w:r>
    </w:p>
    <w:p w14:paraId="6219A716" w14:textId="77777777" w:rsidR="003E3579" w:rsidRPr="00A703EC" w:rsidRDefault="003E3579" w:rsidP="00C86D6F">
      <w:pPr>
        <w:pStyle w:val="ListContinue2"/>
        <w:keepNext/>
        <w:keepLines/>
        <w:spacing w:after="0"/>
        <w:rPr>
          <w:rFonts w:ascii="Arial" w:hAnsi="Arial" w:cs="Arial"/>
          <w:sz w:val="16"/>
        </w:rPr>
      </w:pPr>
    </w:p>
    <w:p w14:paraId="0D2BE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67E86B2A" w14:textId="77777777" w:rsidR="003E3579" w:rsidRPr="00A703EC" w:rsidRDefault="003E3579" w:rsidP="00C86D6F">
      <w:pPr>
        <w:keepNext/>
        <w:keepLines/>
        <w:ind w:left="720"/>
        <w:jc w:val="left"/>
        <w:rPr>
          <w:rFonts w:ascii="Arial" w:hAnsi="Arial" w:cs="Arial"/>
          <w:sz w:val="16"/>
        </w:rPr>
      </w:pPr>
    </w:p>
    <w:p w14:paraId="5A642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ED7CCE2" w14:textId="77777777" w:rsidR="003E3579" w:rsidRPr="00A703EC" w:rsidRDefault="003E3579" w:rsidP="00C86D6F">
      <w:pPr>
        <w:keepNext/>
        <w:keepLines/>
        <w:ind w:left="720"/>
        <w:jc w:val="left"/>
        <w:rPr>
          <w:rFonts w:ascii="Arial" w:hAnsi="Arial" w:cs="Arial"/>
          <w:sz w:val="16"/>
        </w:rPr>
      </w:pPr>
    </w:p>
    <w:p w14:paraId="47DBEA45"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5AB72FAF" w14:textId="77777777" w:rsidR="00C86D6F" w:rsidRPr="00A703EC" w:rsidRDefault="00C86D6F" w:rsidP="00C86D6F">
      <w:pPr>
        <w:keepNext/>
        <w:keepLines/>
        <w:rPr>
          <w:rFonts w:ascii="Arial" w:hAnsi="Arial" w:cs="Arial"/>
          <w:b/>
          <w:bCs/>
          <w:smallCaps/>
          <w:sz w:val="16"/>
          <w:u w:val="single"/>
        </w:rPr>
      </w:pPr>
    </w:p>
    <w:p w14:paraId="40AD2584" w14:textId="77777777" w:rsidR="00392AAB" w:rsidRPr="00A703EC" w:rsidRDefault="00392AAB" w:rsidP="00C86D6F">
      <w:pPr>
        <w:keepNext/>
        <w:keepLines/>
        <w:rPr>
          <w:rFonts w:ascii="Arial" w:hAnsi="Arial" w:cs="Arial"/>
          <w:b/>
          <w:bCs/>
          <w:smallCaps/>
          <w:sz w:val="16"/>
          <w:u w:val="single"/>
        </w:rPr>
      </w:pPr>
    </w:p>
    <w:p w14:paraId="4D8503BB" w14:textId="77777777" w:rsidR="00392AAB" w:rsidRPr="00A703EC" w:rsidRDefault="00392AAB" w:rsidP="00C86D6F">
      <w:pPr>
        <w:keepNext/>
        <w:keepLines/>
        <w:rPr>
          <w:rFonts w:ascii="Arial" w:hAnsi="Arial" w:cs="Arial"/>
          <w:b/>
          <w:bCs/>
          <w:smallCaps/>
          <w:sz w:val="16"/>
          <w:u w:val="single"/>
        </w:rPr>
      </w:pPr>
    </w:p>
    <w:p w14:paraId="02ED016B"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3"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4"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5"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595C093C" w14:textId="77777777" w:rsidR="003E3579" w:rsidRPr="00A703EC" w:rsidRDefault="003E3579">
      <w:pPr>
        <w:ind w:left="720"/>
        <w:jc w:val="left"/>
        <w:rPr>
          <w:rFonts w:ascii="Arial" w:hAnsi="Arial" w:cs="Arial"/>
          <w:sz w:val="16"/>
        </w:rPr>
      </w:pPr>
    </w:p>
    <w:p w14:paraId="3ADB38D0" w14:textId="77777777" w:rsidR="003E3579" w:rsidRPr="00A703EC" w:rsidRDefault="003E3579">
      <w:pPr>
        <w:ind w:left="720"/>
        <w:jc w:val="left"/>
        <w:rPr>
          <w:rFonts w:ascii="Arial" w:hAnsi="Arial" w:cs="Arial"/>
          <w:sz w:val="16"/>
        </w:rPr>
      </w:pPr>
    </w:p>
    <w:p w14:paraId="071F514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577D5F0A" w14:textId="77777777" w:rsidR="003E3579" w:rsidRPr="00A703EC" w:rsidRDefault="003E3579">
      <w:pPr>
        <w:rPr>
          <w:rFonts w:ascii="Arial" w:hAnsi="Arial" w:cs="Arial"/>
          <w:sz w:val="16"/>
          <w:u w:val="single"/>
        </w:rPr>
      </w:pPr>
    </w:p>
    <w:p w14:paraId="7FB3EB74"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5CC5C4"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661BB729" w14:textId="77777777" w:rsidR="003E3579" w:rsidRPr="00A703EC" w:rsidRDefault="003E3579">
      <w:pPr>
        <w:rPr>
          <w:rFonts w:ascii="Arial" w:hAnsi="Arial" w:cs="Arial"/>
          <w:sz w:val="16"/>
        </w:rPr>
      </w:pPr>
    </w:p>
    <w:p w14:paraId="504E7A4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DB5121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5682D2B7" w14:textId="77777777" w:rsidR="003E3579" w:rsidRPr="00A703EC" w:rsidRDefault="003E3579">
      <w:pPr>
        <w:rPr>
          <w:rFonts w:ascii="Arial" w:hAnsi="Arial" w:cs="Arial"/>
          <w:sz w:val="16"/>
        </w:rPr>
      </w:pPr>
    </w:p>
    <w:p w14:paraId="73DAADB0"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74638C4"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BFC8C8C" w14:textId="77777777" w:rsidR="003E3579" w:rsidRPr="00A703EC" w:rsidRDefault="003E3579">
      <w:pPr>
        <w:rPr>
          <w:rFonts w:ascii="Arial" w:hAnsi="Arial" w:cs="Arial"/>
          <w:sz w:val="16"/>
          <w:u w:val="single"/>
        </w:rPr>
      </w:pPr>
    </w:p>
    <w:p w14:paraId="32A8AC6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BEBBC1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6D9ADCA6" w14:textId="77777777" w:rsidR="003E3579" w:rsidRPr="00A703EC" w:rsidRDefault="003E3579">
      <w:pPr>
        <w:rPr>
          <w:rFonts w:ascii="Arial" w:hAnsi="Arial" w:cs="Arial"/>
          <w:sz w:val="16"/>
        </w:rPr>
      </w:pPr>
    </w:p>
    <w:p w14:paraId="690FAB8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934A1E1"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1332F8ED" w14:textId="77777777" w:rsidR="003E3579" w:rsidRPr="00A703EC" w:rsidRDefault="003E3579">
      <w:pPr>
        <w:rPr>
          <w:rFonts w:ascii="Arial" w:hAnsi="Arial" w:cs="Arial"/>
          <w:sz w:val="16"/>
        </w:rPr>
      </w:pPr>
    </w:p>
    <w:p w14:paraId="25845AD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19CB8A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46599E4" w14:textId="77777777" w:rsidR="003E3579" w:rsidRPr="00A703EC" w:rsidRDefault="003E3579">
      <w:pPr>
        <w:rPr>
          <w:rFonts w:ascii="Arial" w:hAnsi="Arial" w:cs="Arial"/>
          <w:sz w:val="16"/>
        </w:rPr>
      </w:pPr>
    </w:p>
    <w:p w14:paraId="58CD9FE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37B9C0F"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181EC810" w14:textId="77777777" w:rsidR="003E3579" w:rsidRPr="00A703EC" w:rsidRDefault="003E3579">
      <w:pPr>
        <w:rPr>
          <w:rFonts w:ascii="Arial" w:hAnsi="Arial" w:cs="Arial"/>
          <w:sz w:val="16"/>
        </w:rPr>
      </w:pPr>
    </w:p>
    <w:p w14:paraId="6FEDD4C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20863EF" w14:textId="77777777" w:rsidR="003E3579" w:rsidRPr="009A1240" w:rsidRDefault="003E3579">
      <w:pPr>
        <w:tabs>
          <w:tab w:val="left" w:pos="720"/>
        </w:tabs>
        <w:rPr>
          <w:rFonts w:ascii="Arial" w:hAnsi="Arial" w:cs="Arial"/>
          <w:sz w:val="16"/>
        </w:rPr>
      </w:pPr>
      <w:r w:rsidRPr="00A703EC">
        <w:rPr>
          <w:rFonts w:ascii="Arial" w:hAnsi="Arial" w:cs="Arial"/>
          <w:sz w:val="16"/>
        </w:rPr>
        <w:t>(FAX Number)</w:t>
      </w:r>
    </w:p>
    <w:p w14:paraId="66EE7DB2" w14:textId="77777777" w:rsidR="003E3579" w:rsidRPr="009A1240" w:rsidRDefault="005B10B6">
      <w:pPr>
        <w:rPr>
          <w:rFonts w:ascii="Arial" w:hAnsi="Arial" w:cs="Arial"/>
          <w:sz w:val="16"/>
        </w:rPr>
      </w:pPr>
      <w:r>
        <w:rPr>
          <w:rFonts w:ascii="Arial" w:hAnsi="Arial" w:cs="Arial"/>
          <w:sz w:val="16"/>
        </w:rPr>
        <w:br w:type="page"/>
      </w:r>
    </w:p>
    <w:p w14:paraId="66590681"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14:paraId="005B71D6" w14:textId="77777777" w:rsidR="003E3579" w:rsidRPr="009A1240" w:rsidRDefault="003E3579">
      <w:pPr>
        <w:jc w:val="center"/>
        <w:rPr>
          <w:rFonts w:ascii="Arial" w:hAnsi="Arial" w:cs="Arial"/>
          <w:b/>
          <w:bCs/>
          <w:sz w:val="16"/>
          <w:lang w:val="fr-FR"/>
        </w:rPr>
      </w:pPr>
    </w:p>
    <w:p w14:paraId="4F2AD298"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8DDDF5F" w14:textId="77777777" w:rsidR="003E3579" w:rsidRPr="009A1240" w:rsidRDefault="003E3579">
      <w:pPr>
        <w:rPr>
          <w:rFonts w:ascii="Arial" w:hAnsi="Arial" w:cs="Arial"/>
          <w:sz w:val="16"/>
          <w:lang w:val="fr-FR"/>
        </w:rPr>
      </w:pPr>
    </w:p>
    <w:p w14:paraId="32CF12AF" w14:textId="77777777" w:rsidR="003E3579" w:rsidRPr="009A1240" w:rsidRDefault="003E3579">
      <w:pPr>
        <w:rPr>
          <w:rFonts w:ascii="Arial" w:hAnsi="Arial" w:cs="Arial"/>
          <w:sz w:val="16"/>
          <w:lang w:val="fr-FR"/>
        </w:rPr>
      </w:pPr>
    </w:p>
    <w:p w14:paraId="4D0C8EE0"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6"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7"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8"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5D21644" w14:textId="77777777" w:rsidR="003E3579" w:rsidRPr="009A1240" w:rsidRDefault="003E3579">
      <w:pPr>
        <w:rPr>
          <w:rFonts w:ascii="Arial" w:hAnsi="Arial" w:cs="Arial"/>
          <w:sz w:val="16"/>
        </w:rPr>
      </w:pPr>
    </w:p>
    <w:p w14:paraId="17AD2851" w14:textId="17D70471" w:rsidR="003E3579" w:rsidRPr="00004B33" w:rsidRDefault="003E3579">
      <w:pPr>
        <w:rPr>
          <w:rFonts w:ascii="Arial" w:hAnsi="Arial" w:cs="Arial"/>
          <w:b/>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r w:rsidR="00004B33">
        <w:rPr>
          <w:rFonts w:ascii="Arial" w:hAnsi="Arial" w:cs="Arial"/>
          <w:sz w:val="16"/>
        </w:rPr>
        <w:t xml:space="preserve">  </w:t>
      </w:r>
      <w:r w:rsidR="00004B33">
        <w:rPr>
          <w:rFonts w:ascii="Arial" w:hAnsi="Arial" w:cs="Arial"/>
          <w:b/>
          <w:sz w:val="16"/>
        </w:rPr>
        <w:t>FAILURE TO COMPLETE THE FOLLOWING INFORMATION MAY LEAD TO DISQUALIFICATION.</w:t>
      </w:r>
    </w:p>
    <w:p w14:paraId="68F05768" w14:textId="77777777" w:rsidR="003E3579" w:rsidRPr="009A1240" w:rsidRDefault="003E3579">
      <w:pPr>
        <w:rPr>
          <w:rFonts w:ascii="Arial" w:hAnsi="Arial" w:cs="Arial"/>
          <w:b/>
          <w:bCs/>
          <w:sz w:val="16"/>
        </w:rPr>
      </w:pPr>
    </w:p>
    <w:p w14:paraId="6756228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E773E2D" w14:textId="77777777" w:rsidR="003E3579" w:rsidRPr="009A1240" w:rsidRDefault="003E3579">
      <w:pPr>
        <w:rPr>
          <w:rFonts w:ascii="Arial" w:hAnsi="Arial" w:cs="Arial"/>
          <w:sz w:val="16"/>
        </w:rPr>
      </w:pPr>
    </w:p>
    <w:p w14:paraId="6F9939D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44C9963" w14:textId="77777777" w:rsidR="003E3579" w:rsidRPr="009A1240" w:rsidRDefault="003E3579">
      <w:pPr>
        <w:rPr>
          <w:rFonts w:ascii="Arial" w:hAnsi="Arial" w:cs="Arial"/>
          <w:sz w:val="16"/>
        </w:rPr>
      </w:pPr>
    </w:p>
    <w:p w14:paraId="69A5524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52CD3C" w14:textId="77777777" w:rsidR="003E3579" w:rsidRPr="009A1240" w:rsidRDefault="003E3579">
      <w:pPr>
        <w:rPr>
          <w:rFonts w:ascii="Arial" w:hAnsi="Arial" w:cs="Arial"/>
          <w:sz w:val="16"/>
          <w:u w:val="single"/>
        </w:rPr>
      </w:pPr>
    </w:p>
    <w:p w14:paraId="31981CF0"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339AE81F" w14:textId="77777777" w:rsidR="003E3579" w:rsidRPr="009A1240" w:rsidRDefault="003E3579">
      <w:pPr>
        <w:rPr>
          <w:rFonts w:ascii="Arial" w:hAnsi="Arial" w:cs="Arial"/>
          <w:sz w:val="16"/>
        </w:rPr>
      </w:pPr>
    </w:p>
    <w:p w14:paraId="58C7CB4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3CEFAE1" w14:textId="77777777" w:rsidR="003E3579" w:rsidRPr="009A1240" w:rsidRDefault="003E3579">
      <w:pPr>
        <w:ind w:left="1440"/>
        <w:rPr>
          <w:rFonts w:ascii="Arial" w:hAnsi="Arial" w:cs="Arial"/>
          <w:sz w:val="16"/>
        </w:rPr>
      </w:pPr>
    </w:p>
    <w:p w14:paraId="367B3C2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BFFA77" w14:textId="77777777" w:rsidR="003E3579" w:rsidRPr="009A1240" w:rsidRDefault="003E3579">
      <w:pPr>
        <w:ind w:left="1440"/>
        <w:rPr>
          <w:rFonts w:ascii="Arial" w:hAnsi="Arial" w:cs="Arial"/>
          <w:sz w:val="16"/>
        </w:rPr>
      </w:pPr>
    </w:p>
    <w:p w14:paraId="4FF86D9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9102D7" w14:textId="77777777" w:rsidR="003E3579" w:rsidRPr="009A1240" w:rsidRDefault="003E3579">
      <w:pPr>
        <w:rPr>
          <w:rFonts w:ascii="Arial" w:hAnsi="Arial" w:cs="Arial"/>
          <w:sz w:val="16"/>
        </w:rPr>
      </w:pPr>
    </w:p>
    <w:p w14:paraId="3E26A26F"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6B325C3B" w14:textId="77777777" w:rsidR="003E3579" w:rsidRPr="009A1240" w:rsidRDefault="003E3579">
      <w:pPr>
        <w:rPr>
          <w:rFonts w:ascii="Arial" w:hAnsi="Arial" w:cs="Arial"/>
          <w:sz w:val="16"/>
        </w:rPr>
      </w:pPr>
    </w:p>
    <w:p w14:paraId="0609307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94B712" w14:textId="77777777" w:rsidR="003E3579" w:rsidRPr="009A1240" w:rsidRDefault="003E3579">
      <w:pPr>
        <w:ind w:left="1440"/>
        <w:rPr>
          <w:rFonts w:ascii="Arial" w:hAnsi="Arial" w:cs="Arial"/>
          <w:sz w:val="16"/>
          <w:u w:val="single"/>
        </w:rPr>
      </w:pPr>
    </w:p>
    <w:p w14:paraId="493FFAB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821BC4" w14:textId="77777777" w:rsidR="003E3579" w:rsidRPr="009A1240" w:rsidRDefault="003E3579">
      <w:pPr>
        <w:ind w:left="1440"/>
        <w:rPr>
          <w:rFonts w:ascii="Arial" w:hAnsi="Arial" w:cs="Arial"/>
          <w:sz w:val="16"/>
          <w:u w:val="single"/>
        </w:rPr>
      </w:pPr>
    </w:p>
    <w:p w14:paraId="38700D83"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C3363A" w14:textId="77777777" w:rsidR="003E3579" w:rsidRPr="009A1240" w:rsidRDefault="003E3579">
      <w:pPr>
        <w:ind w:left="1440"/>
        <w:rPr>
          <w:rFonts w:ascii="Arial" w:hAnsi="Arial" w:cs="Arial"/>
          <w:sz w:val="16"/>
        </w:rPr>
      </w:pPr>
    </w:p>
    <w:p w14:paraId="05042E88"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79DA9F" w14:textId="77777777" w:rsidR="003E3579" w:rsidRPr="009A1240" w:rsidRDefault="003E3579">
      <w:pPr>
        <w:rPr>
          <w:rFonts w:ascii="Arial" w:hAnsi="Arial" w:cs="Arial"/>
          <w:sz w:val="16"/>
        </w:rPr>
      </w:pPr>
    </w:p>
    <w:p w14:paraId="39C4B69E"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9E8F5C" w14:textId="77777777" w:rsidR="003E3579" w:rsidRPr="009A1240" w:rsidRDefault="003E3579">
      <w:pPr>
        <w:ind w:left="1440"/>
        <w:rPr>
          <w:rFonts w:ascii="Arial" w:hAnsi="Arial" w:cs="Arial"/>
          <w:sz w:val="16"/>
        </w:rPr>
      </w:pPr>
    </w:p>
    <w:p w14:paraId="3FEE8C98"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948AB2" w14:textId="77777777" w:rsidR="003E3579" w:rsidRPr="009A1240" w:rsidRDefault="003E3579">
      <w:pPr>
        <w:ind w:left="1440"/>
        <w:rPr>
          <w:rFonts w:ascii="Arial" w:hAnsi="Arial" w:cs="Arial"/>
          <w:sz w:val="16"/>
        </w:rPr>
      </w:pPr>
    </w:p>
    <w:p w14:paraId="0699A296"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FF18C0" w14:textId="77777777" w:rsidR="003E3579" w:rsidRPr="009A1240" w:rsidRDefault="003E3579">
      <w:pPr>
        <w:ind w:left="1440"/>
        <w:rPr>
          <w:rFonts w:ascii="Arial" w:hAnsi="Arial" w:cs="Arial"/>
          <w:sz w:val="16"/>
        </w:rPr>
      </w:pPr>
    </w:p>
    <w:p w14:paraId="2B6569C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C988E19"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39050DD" w14:textId="77777777" w:rsidR="003E3579" w:rsidRPr="009A1240" w:rsidRDefault="003E3579">
      <w:pPr>
        <w:rPr>
          <w:rFonts w:ascii="Arial" w:hAnsi="Arial" w:cs="Arial"/>
          <w:sz w:val="16"/>
        </w:rPr>
      </w:pPr>
    </w:p>
    <w:p w14:paraId="427B0AD2"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55B00A5" w14:textId="77777777" w:rsidR="003E3579" w:rsidRPr="009A1240" w:rsidRDefault="003E3579">
      <w:pPr>
        <w:rPr>
          <w:rFonts w:ascii="Arial" w:hAnsi="Arial" w:cs="Arial"/>
          <w:sz w:val="16"/>
        </w:rPr>
      </w:pPr>
    </w:p>
    <w:p w14:paraId="0F347211"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6A08AB86" w14:textId="77777777" w:rsidR="003E3579" w:rsidRPr="009A1240" w:rsidRDefault="003E3579">
      <w:pPr>
        <w:rPr>
          <w:rFonts w:ascii="Arial" w:hAnsi="Arial" w:cs="Arial"/>
          <w:sz w:val="16"/>
        </w:rPr>
      </w:pPr>
    </w:p>
    <w:p w14:paraId="69A91A1B"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75B6344" w14:textId="77777777" w:rsidR="003E3579" w:rsidRPr="009A1240" w:rsidRDefault="003E3579">
      <w:pPr>
        <w:rPr>
          <w:rFonts w:ascii="Arial" w:hAnsi="Arial" w:cs="Arial"/>
          <w:sz w:val="16"/>
        </w:rPr>
      </w:pPr>
    </w:p>
    <w:p w14:paraId="27FBD8EF"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03BE0944" w14:textId="77777777" w:rsidR="003E3579" w:rsidRPr="009A1240" w:rsidRDefault="003E3579">
      <w:pPr>
        <w:rPr>
          <w:rFonts w:ascii="Arial" w:hAnsi="Arial" w:cs="Arial"/>
          <w:sz w:val="16"/>
        </w:rPr>
      </w:pPr>
    </w:p>
    <w:p w14:paraId="2C763146"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4D4D0D6A" w14:textId="77777777" w:rsidR="003E3579" w:rsidRPr="009A1240" w:rsidRDefault="003E3579">
      <w:pPr>
        <w:rPr>
          <w:rFonts w:ascii="Arial" w:hAnsi="Arial" w:cs="Arial"/>
          <w:sz w:val="16"/>
        </w:rPr>
      </w:pPr>
    </w:p>
    <w:p w14:paraId="2008842F"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1C3CF67" w14:textId="77777777" w:rsidR="003E3579" w:rsidRPr="009A1240" w:rsidRDefault="003E3579">
      <w:pPr>
        <w:ind w:left="1440" w:hanging="720"/>
        <w:rPr>
          <w:rFonts w:ascii="Arial" w:hAnsi="Arial" w:cs="Arial"/>
          <w:sz w:val="16"/>
        </w:rPr>
        <w:sectPr w:rsidR="003E3579" w:rsidRPr="009A1240" w:rsidSect="00B40BF7">
          <w:headerReference w:type="even" r:id="rId59"/>
          <w:headerReference w:type="default" r:id="rId60"/>
          <w:headerReference w:type="first" r:id="rId61"/>
          <w:pgSz w:w="12240" w:h="15840" w:code="1"/>
          <w:pgMar w:top="720" w:right="720" w:bottom="720" w:left="720" w:header="576" w:footer="576" w:gutter="0"/>
          <w:cols w:space="720"/>
        </w:sectPr>
      </w:pPr>
    </w:p>
    <w:p w14:paraId="4FF84B1A" w14:textId="77777777" w:rsidR="003E3579" w:rsidRPr="009A1240" w:rsidRDefault="003E3579">
      <w:pPr>
        <w:rPr>
          <w:rFonts w:ascii="Arial" w:hAnsi="Arial" w:cs="Arial"/>
          <w:sz w:val="16"/>
        </w:rPr>
      </w:pPr>
    </w:p>
    <w:p w14:paraId="0366167E"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7E79956B" w14:textId="77777777" w:rsidR="003E3579" w:rsidRPr="009A1240" w:rsidRDefault="003E3579">
      <w:pPr>
        <w:rPr>
          <w:rFonts w:ascii="Arial" w:hAnsi="Arial" w:cs="Arial"/>
          <w:sz w:val="16"/>
        </w:rPr>
      </w:pPr>
    </w:p>
    <w:p w14:paraId="19662C2D"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2"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FB96906" w14:textId="77777777" w:rsidR="003E3579" w:rsidRPr="009A1240" w:rsidRDefault="003E3579">
      <w:pPr>
        <w:rPr>
          <w:rFonts w:ascii="Arial" w:hAnsi="Arial" w:cs="Arial"/>
          <w:sz w:val="16"/>
        </w:rPr>
      </w:pPr>
    </w:p>
    <w:p w14:paraId="06FF119B"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025315B1" w14:textId="77777777" w:rsidR="003E3579" w:rsidRPr="009A1240" w:rsidRDefault="003E3579">
      <w:pPr>
        <w:rPr>
          <w:rFonts w:ascii="Arial" w:hAnsi="Arial" w:cs="Arial"/>
          <w:sz w:val="16"/>
        </w:rPr>
      </w:pPr>
    </w:p>
    <w:p w14:paraId="4873EB7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21DD921" w14:textId="77777777" w:rsidR="003E3579" w:rsidRPr="009A1240" w:rsidRDefault="003E3579">
      <w:pPr>
        <w:ind w:left="1440" w:hanging="720"/>
        <w:rPr>
          <w:rFonts w:ascii="Arial" w:hAnsi="Arial" w:cs="Arial"/>
          <w:sz w:val="16"/>
        </w:rPr>
      </w:pPr>
    </w:p>
    <w:p w14:paraId="6E1F92BD"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4C4D4F00" w14:textId="77777777" w:rsidR="003E3579" w:rsidRPr="009A1240" w:rsidRDefault="003E3579">
      <w:pPr>
        <w:rPr>
          <w:rFonts w:ascii="Arial" w:hAnsi="Arial" w:cs="Arial"/>
          <w:sz w:val="16"/>
        </w:rPr>
      </w:pPr>
    </w:p>
    <w:p w14:paraId="4CDC9408"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4527D95D" w14:textId="77777777" w:rsidR="003E3579" w:rsidRPr="009A1240" w:rsidRDefault="003E3579">
      <w:pPr>
        <w:rPr>
          <w:rFonts w:ascii="Arial" w:hAnsi="Arial" w:cs="Arial"/>
          <w:sz w:val="16"/>
        </w:rPr>
      </w:pPr>
    </w:p>
    <w:p w14:paraId="24CA9230"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3.2.3.1</w:t>
      </w:r>
      <w:r w:rsidRPr="009A1240">
        <w:rPr>
          <w:rFonts w:ascii="Arial" w:hAnsi="Arial" w:cs="Arial"/>
          <w:sz w:val="16"/>
        </w:rPr>
        <w:tab/>
        <w:t xml:space="preserve">Identification of tasks to be performed; </w:t>
      </w:r>
    </w:p>
    <w:p w14:paraId="0A570745" w14:textId="77777777" w:rsidR="003E3579" w:rsidRPr="009A1240" w:rsidRDefault="003E3579">
      <w:pPr>
        <w:tabs>
          <w:tab w:val="left" w:pos="1620"/>
        </w:tabs>
        <w:rPr>
          <w:rFonts w:ascii="Arial" w:hAnsi="Arial" w:cs="Arial"/>
          <w:sz w:val="16"/>
        </w:rPr>
      </w:pPr>
    </w:p>
    <w:p w14:paraId="47BE8EA6"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3.2.3.2</w:t>
      </w:r>
      <w:r w:rsidRPr="009A1240">
        <w:rPr>
          <w:rFonts w:ascii="Arial" w:hAnsi="Arial" w:cs="Arial"/>
          <w:sz w:val="16"/>
        </w:rPr>
        <w:tab/>
        <w:t xml:space="preserve">Time frames to perform the identified tasks; </w:t>
      </w:r>
    </w:p>
    <w:p w14:paraId="74735310" w14:textId="77777777" w:rsidR="003E3579" w:rsidRPr="009A1240" w:rsidRDefault="003E3579">
      <w:pPr>
        <w:rPr>
          <w:rFonts w:ascii="Arial" w:hAnsi="Arial" w:cs="Arial"/>
          <w:sz w:val="16"/>
        </w:rPr>
      </w:pPr>
    </w:p>
    <w:p w14:paraId="07468813"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3.2.3.3</w:t>
      </w:r>
      <w:r w:rsidRPr="009A1240">
        <w:rPr>
          <w:rFonts w:ascii="Arial" w:hAnsi="Arial" w:cs="Arial"/>
          <w:sz w:val="16"/>
        </w:rPr>
        <w:tab/>
        <w:t>Project management methodology;</w:t>
      </w:r>
    </w:p>
    <w:p w14:paraId="37DEECBC" w14:textId="77777777" w:rsidR="003E3579" w:rsidRPr="009A1240" w:rsidRDefault="003E3579">
      <w:pPr>
        <w:rPr>
          <w:rFonts w:ascii="Arial" w:hAnsi="Arial" w:cs="Arial"/>
          <w:sz w:val="16"/>
        </w:rPr>
      </w:pPr>
    </w:p>
    <w:p w14:paraId="7E2CCC1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79ED930" w14:textId="77777777" w:rsidR="003E3579" w:rsidRPr="009A1240" w:rsidRDefault="003E3579">
      <w:pPr>
        <w:rPr>
          <w:rFonts w:ascii="Arial" w:hAnsi="Arial" w:cs="Arial"/>
          <w:sz w:val="16"/>
        </w:rPr>
      </w:pPr>
    </w:p>
    <w:p w14:paraId="43FED4E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239E920" w14:textId="77777777" w:rsidR="003E3579" w:rsidRPr="009A1240" w:rsidRDefault="003E3579">
      <w:pPr>
        <w:rPr>
          <w:rFonts w:ascii="Arial" w:hAnsi="Arial" w:cs="Arial"/>
          <w:sz w:val="16"/>
        </w:rPr>
      </w:pPr>
    </w:p>
    <w:p w14:paraId="22B1303E"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0294762C" w14:textId="77777777" w:rsidR="003E3579" w:rsidRPr="009A1240" w:rsidRDefault="003E3579">
      <w:pPr>
        <w:rPr>
          <w:rFonts w:ascii="Arial" w:hAnsi="Arial" w:cs="Arial"/>
          <w:sz w:val="16"/>
        </w:rPr>
      </w:pPr>
    </w:p>
    <w:p w14:paraId="14861994"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9000F5" w14:textId="77777777" w:rsidR="003E3579" w:rsidRPr="009A1240" w:rsidRDefault="003E3579">
      <w:pPr>
        <w:ind w:left="1440" w:hanging="720"/>
        <w:rPr>
          <w:rFonts w:ascii="Arial" w:hAnsi="Arial" w:cs="Arial"/>
          <w:sz w:val="16"/>
        </w:rPr>
      </w:pPr>
    </w:p>
    <w:p w14:paraId="6A819EB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09B24838" w14:textId="77777777" w:rsidR="003E3579" w:rsidRPr="009A1240" w:rsidRDefault="003E3579">
      <w:pPr>
        <w:ind w:left="1440" w:hanging="720"/>
        <w:rPr>
          <w:rFonts w:ascii="Arial" w:hAnsi="Arial" w:cs="Arial"/>
          <w:sz w:val="16"/>
        </w:rPr>
      </w:pPr>
    </w:p>
    <w:p w14:paraId="1789443E"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80BC556" w14:textId="77777777" w:rsidR="003E3579" w:rsidRPr="009A1240" w:rsidRDefault="003E3579">
      <w:pPr>
        <w:rPr>
          <w:rFonts w:ascii="Arial" w:hAnsi="Arial" w:cs="Arial"/>
          <w:sz w:val="16"/>
        </w:rPr>
      </w:pPr>
    </w:p>
    <w:p w14:paraId="469E1A4E"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A6406AA" w14:textId="77777777" w:rsidR="003E3579" w:rsidRPr="009A1240" w:rsidRDefault="003E3579">
      <w:pPr>
        <w:rPr>
          <w:rFonts w:ascii="Arial" w:hAnsi="Arial" w:cs="Arial"/>
          <w:sz w:val="16"/>
        </w:rPr>
      </w:pPr>
    </w:p>
    <w:p w14:paraId="2A6089EA"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5497ADE6" w14:textId="77777777" w:rsidR="003E3579" w:rsidRPr="009A1240" w:rsidRDefault="003E3579">
      <w:pPr>
        <w:rPr>
          <w:rFonts w:ascii="Arial" w:hAnsi="Arial" w:cs="Arial"/>
          <w:sz w:val="16"/>
        </w:rPr>
      </w:pPr>
    </w:p>
    <w:p w14:paraId="59F72CDD"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7A811218" w14:textId="77777777" w:rsidR="003E3579" w:rsidRPr="009A1240" w:rsidRDefault="003E3579">
      <w:pPr>
        <w:rPr>
          <w:rFonts w:ascii="Arial" w:hAnsi="Arial" w:cs="Arial"/>
          <w:sz w:val="16"/>
        </w:rPr>
      </w:pPr>
    </w:p>
    <w:p w14:paraId="44A00D91"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4B354E6A" w14:textId="77777777" w:rsidR="003E3579" w:rsidRPr="009A1240" w:rsidRDefault="003E3579">
      <w:pPr>
        <w:rPr>
          <w:rFonts w:ascii="Arial" w:hAnsi="Arial" w:cs="Arial"/>
          <w:sz w:val="16"/>
        </w:rPr>
      </w:pPr>
    </w:p>
    <w:p w14:paraId="570E1112"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51B1D434" w14:textId="77777777" w:rsidR="003E3579" w:rsidRPr="009A1240" w:rsidRDefault="003E3579">
      <w:pPr>
        <w:rPr>
          <w:rFonts w:ascii="Arial" w:hAnsi="Arial" w:cs="Arial"/>
          <w:sz w:val="16"/>
        </w:rPr>
      </w:pPr>
    </w:p>
    <w:p w14:paraId="2E26A19D"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1B12CBE5" w14:textId="77777777" w:rsidR="003E3579" w:rsidRPr="009A1240" w:rsidRDefault="003E3579">
      <w:pPr>
        <w:ind w:left="1440" w:hanging="720"/>
        <w:rPr>
          <w:rFonts w:ascii="Arial" w:hAnsi="Arial" w:cs="Arial"/>
          <w:sz w:val="16"/>
        </w:rPr>
      </w:pPr>
    </w:p>
    <w:p w14:paraId="3B24CB16"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0D8FDBFE" w14:textId="77777777" w:rsidR="003E3579" w:rsidRPr="009A1240" w:rsidRDefault="003E3579">
      <w:pPr>
        <w:rPr>
          <w:rFonts w:ascii="Arial" w:hAnsi="Arial" w:cs="Arial"/>
          <w:sz w:val="16"/>
        </w:rPr>
      </w:pPr>
    </w:p>
    <w:p w14:paraId="62F7604F" w14:textId="77777777" w:rsidR="003E3579" w:rsidRPr="009A1240"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4736AA04" w14:textId="77777777" w:rsidR="003E3579" w:rsidRPr="009A1240" w:rsidRDefault="005B10B6">
      <w:pPr>
        <w:rPr>
          <w:rFonts w:ascii="Arial" w:hAnsi="Arial" w:cs="Arial"/>
          <w:sz w:val="16"/>
        </w:rPr>
      </w:pPr>
      <w:r>
        <w:rPr>
          <w:rFonts w:ascii="Arial" w:hAnsi="Arial" w:cs="Arial"/>
          <w:sz w:val="16"/>
        </w:rPr>
        <w:br w:type="page"/>
      </w:r>
    </w:p>
    <w:p w14:paraId="172523D6" w14:textId="77777777" w:rsidR="003E3579" w:rsidRPr="009A1240" w:rsidRDefault="003E3579">
      <w:pPr>
        <w:jc w:val="center"/>
        <w:rPr>
          <w:rFonts w:ascii="Arial" w:hAnsi="Arial" w:cs="Arial"/>
          <w:b/>
          <w:bCs/>
          <w:sz w:val="18"/>
        </w:rPr>
      </w:pPr>
      <w:r w:rsidRPr="009A1240">
        <w:rPr>
          <w:rFonts w:ascii="Arial" w:hAnsi="Arial" w:cs="Arial"/>
          <w:b/>
          <w:bCs/>
          <w:sz w:val="18"/>
        </w:rPr>
        <w:lastRenderedPageBreak/>
        <w:t>SECTION 4</w:t>
      </w:r>
    </w:p>
    <w:p w14:paraId="06DC8E0E" w14:textId="77777777" w:rsidR="003E3579" w:rsidRPr="009A1240" w:rsidRDefault="003E3579">
      <w:pPr>
        <w:jc w:val="center"/>
        <w:rPr>
          <w:rFonts w:ascii="Arial" w:hAnsi="Arial" w:cs="Arial"/>
          <w:b/>
          <w:bCs/>
          <w:sz w:val="18"/>
        </w:rPr>
      </w:pPr>
    </w:p>
    <w:p w14:paraId="5642633C"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BE5DED2" w14:textId="77777777" w:rsidR="003E3579" w:rsidRPr="009A1240" w:rsidRDefault="003E3579">
      <w:pPr>
        <w:rPr>
          <w:rFonts w:ascii="Arial" w:hAnsi="Arial" w:cs="Arial"/>
          <w:sz w:val="18"/>
        </w:rPr>
      </w:pPr>
    </w:p>
    <w:p w14:paraId="4CA1F8F4" w14:textId="77777777" w:rsidR="003E3579" w:rsidRPr="009A1240" w:rsidRDefault="003E3579">
      <w:pPr>
        <w:rPr>
          <w:rFonts w:ascii="Arial" w:hAnsi="Arial" w:cs="Arial"/>
          <w:sz w:val="18"/>
        </w:rPr>
      </w:pPr>
    </w:p>
    <w:p w14:paraId="7CD87A3C"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17D6489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AB4E7A" w14:textId="77777777" w:rsidR="003E3579" w:rsidRPr="009A1240" w:rsidRDefault="003E3579">
      <w:pPr>
        <w:rPr>
          <w:rFonts w:ascii="Arial" w:hAnsi="Arial" w:cs="Arial"/>
          <w:sz w:val="18"/>
        </w:rPr>
      </w:pPr>
    </w:p>
    <w:p w14:paraId="50EE69B3"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6559C786" w14:textId="77777777" w:rsidR="003E3579" w:rsidRPr="009A1240" w:rsidRDefault="003E3579" w:rsidP="00CE2781">
      <w:pPr>
        <w:rPr>
          <w:rFonts w:ascii="Arial" w:hAnsi="Arial" w:cs="Arial"/>
          <w:sz w:val="18"/>
        </w:rPr>
      </w:pPr>
    </w:p>
    <w:p w14:paraId="4048552B"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31F82545" w14:textId="77777777" w:rsidR="003E3579" w:rsidRPr="009A1240" w:rsidRDefault="003E3579">
      <w:pPr>
        <w:rPr>
          <w:rFonts w:ascii="Arial" w:hAnsi="Arial" w:cs="Arial"/>
          <w:sz w:val="18"/>
        </w:rPr>
      </w:pPr>
    </w:p>
    <w:p w14:paraId="17BA88F5" w14:textId="77777777" w:rsidR="003E3579" w:rsidRPr="009A1240" w:rsidRDefault="003E3579">
      <w:pPr>
        <w:rPr>
          <w:rFonts w:ascii="Arial" w:hAnsi="Arial" w:cs="Arial"/>
          <w:sz w:val="18"/>
        </w:rPr>
      </w:pPr>
    </w:p>
    <w:p w14:paraId="6A24DE04" w14:textId="77777777" w:rsidR="003E3579" w:rsidRPr="009A1240" w:rsidRDefault="003E3579">
      <w:pPr>
        <w:rPr>
          <w:rFonts w:ascii="Arial" w:hAnsi="Arial" w:cs="Arial"/>
          <w:sz w:val="18"/>
        </w:rPr>
      </w:pPr>
    </w:p>
    <w:p w14:paraId="2366367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343519D" w14:textId="77777777" w:rsidR="003E3579" w:rsidRPr="009A1240" w:rsidRDefault="003E3579">
      <w:pPr>
        <w:rPr>
          <w:rFonts w:ascii="Arial" w:hAnsi="Arial" w:cs="Arial"/>
          <w:sz w:val="18"/>
        </w:rPr>
      </w:pPr>
    </w:p>
    <w:p w14:paraId="689EAF3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AB530F1" w14:textId="77777777" w:rsidR="003E3579" w:rsidRPr="009A1240" w:rsidRDefault="003E3579">
      <w:pPr>
        <w:rPr>
          <w:rFonts w:ascii="Arial" w:hAnsi="Arial" w:cs="Arial"/>
          <w:sz w:val="18"/>
        </w:rPr>
      </w:pPr>
    </w:p>
    <w:p w14:paraId="04236479"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5CD21E0B" w14:textId="77777777" w:rsidR="003E3579" w:rsidRPr="009A1240" w:rsidRDefault="003E3579">
      <w:pPr>
        <w:rPr>
          <w:rFonts w:ascii="Arial" w:hAnsi="Arial" w:cs="Arial"/>
          <w:sz w:val="18"/>
        </w:rPr>
      </w:pPr>
    </w:p>
    <w:p w14:paraId="03D76CA8" w14:textId="77777777" w:rsidR="003E3579" w:rsidRPr="009A1240" w:rsidRDefault="003E3579">
      <w:pPr>
        <w:rPr>
          <w:rFonts w:ascii="Arial" w:hAnsi="Arial" w:cs="Arial"/>
          <w:sz w:val="18"/>
        </w:rPr>
      </w:pPr>
    </w:p>
    <w:p w14:paraId="7A7028A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BD423F3" w14:textId="77777777" w:rsidR="003E3579" w:rsidRPr="009A1240" w:rsidRDefault="003E3579">
      <w:pPr>
        <w:ind w:right="5040"/>
        <w:rPr>
          <w:rFonts w:ascii="Arial" w:hAnsi="Arial" w:cs="Arial"/>
          <w:sz w:val="18"/>
        </w:rPr>
      </w:pPr>
    </w:p>
    <w:p w14:paraId="5473EB3B"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E141AFC" w14:textId="77777777" w:rsidR="003E3579" w:rsidRPr="009A1240" w:rsidRDefault="003E3579">
      <w:pPr>
        <w:rPr>
          <w:rFonts w:ascii="Arial" w:hAnsi="Arial" w:cs="Arial"/>
          <w:sz w:val="18"/>
        </w:rPr>
      </w:pPr>
    </w:p>
    <w:p w14:paraId="645C2C9B" w14:textId="77777777" w:rsidR="003E3579" w:rsidRPr="009A1240" w:rsidRDefault="003E3579">
      <w:pPr>
        <w:rPr>
          <w:rFonts w:ascii="Arial" w:hAnsi="Arial" w:cs="Arial"/>
          <w:sz w:val="18"/>
        </w:rPr>
      </w:pPr>
    </w:p>
    <w:p w14:paraId="3F282846"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029DE9D6"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F207980"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BE21DA3"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C97C39E" w14:textId="77777777" w:rsidR="003E3579" w:rsidRPr="009A1240" w:rsidRDefault="003E3579">
      <w:pPr>
        <w:ind w:left="4320" w:firstLine="720"/>
        <w:rPr>
          <w:rFonts w:ascii="Arial" w:hAnsi="Arial" w:cs="Arial"/>
          <w:sz w:val="18"/>
        </w:rPr>
      </w:pPr>
    </w:p>
    <w:p w14:paraId="75385039" w14:textId="77777777" w:rsidR="003E3579" w:rsidRPr="009A1240" w:rsidRDefault="003E3579">
      <w:pPr>
        <w:ind w:left="4320" w:firstLine="720"/>
        <w:rPr>
          <w:rFonts w:ascii="Arial" w:hAnsi="Arial" w:cs="Arial"/>
          <w:sz w:val="18"/>
        </w:rPr>
      </w:pPr>
    </w:p>
    <w:p w14:paraId="0C6A940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6FBD3A49" w14:textId="77777777" w:rsidR="003E3579" w:rsidRPr="009A1240" w:rsidRDefault="003E3579">
      <w:pPr>
        <w:jc w:val="center"/>
        <w:rPr>
          <w:rFonts w:ascii="Arial" w:hAnsi="Arial" w:cs="Arial"/>
          <w:b/>
          <w:bCs/>
        </w:rPr>
      </w:pPr>
    </w:p>
    <w:p w14:paraId="497204BF" w14:textId="77777777" w:rsidR="005B10B6" w:rsidRPr="009A1240" w:rsidRDefault="005B10B6">
      <w:pPr>
        <w:jc w:val="center"/>
        <w:rPr>
          <w:rFonts w:ascii="Arial" w:hAnsi="Arial" w:cs="Arial"/>
          <w:b/>
          <w:bCs/>
        </w:rPr>
      </w:pPr>
      <w:r>
        <w:rPr>
          <w:rFonts w:ascii="Arial" w:hAnsi="Arial" w:cs="Arial"/>
          <w:b/>
          <w:bCs/>
        </w:rPr>
        <w:br w:type="page"/>
      </w:r>
    </w:p>
    <w:p w14:paraId="362CE18A" w14:textId="77777777" w:rsidR="003E3579" w:rsidRPr="00FC5080" w:rsidRDefault="003E3579">
      <w:pPr>
        <w:pStyle w:val="Heading9"/>
        <w:jc w:val="center"/>
        <w:rPr>
          <w:rFonts w:ascii="Arial" w:hAnsi="Arial"/>
        </w:rPr>
      </w:pPr>
      <w:r w:rsidRPr="00FC5080">
        <w:rPr>
          <w:rFonts w:ascii="Arial" w:hAnsi="Arial"/>
        </w:rPr>
        <w:lastRenderedPageBreak/>
        <w:t>APPENDIX TWO</w:t>
      </w:r>
    </w:p>
    <w:p w14:paraId="72D52FEA" w14:textId="77777777" w:rsidR="003E3579" w:rsidRPr="00FC5080" w:rsidRDefault="003E3579">
      <w:pPr>
        <w:pStyle w:val="Heading9"/>
        <w:jc w:val="center"/>
        <w:rPr>
          <w:rFonts w:ascii="Arial" w:hAnsi="Arial"/>
        </w:rPr>
      </w:pPr>
    </w:p>
    <w:p w14:paraId="779C1A77" w14:textId="77777777" w:rsidR="003E3579" w:rsidRPr="00FC5080" w:rsidRDefault="003E3579">
      <w:pPr>
        <w:pStyle w:val="Heading9"/>
        <w:jc w:val="center"/>
        <w:rPr>
          <w:rFonts w:ascii="Arial" w:hAnsi="Arial"/>
          <w:caps/>
        </w:rPr>
      </w:pPr>
      <w:bookmarkStart w:id="33" w:name="_DV_M219"/>
      <w:bookmarkEnd w:id="33"/>
      <w:r w:rsidRPr="00FC5080">
        <w:rPr>
          <w:rFonts w:ascii="Arial" w:hAnsi="Arial"/>
          <w:caps/>
        </w:rPr>
        <w:t>Agreement</w:t>
      </w:r>
    </w:p>
    <w:p w14:paraId="3AB04E2D" w14:textId="77777777" w:rsidR="00A31A4E" w:rsidRDefault="00A31A4E">
      <w:pPr>
        <w:pStyle w:val="Heading9"/>
        <w:jc w:val="center"/>
        <w:rPr>
          <w:rFonts w:ascii="Arial" w:hAnsi="Arial"/>
        </w:rPr>
      </w:pPr>
    </w:p>
    <w:p w14:paraId="18B3F36F"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lastRenderedPageBreak/>
        <w:t>APPENDIX THREE</w:t>
      </w:r>
    </w:p>
    <w:p w14:paraId="4A8EB00E" w14:textId="77777777" w:rsidR="003E3579" w:rsidRPr="00FC5080" w:rsidRDefault="003E3579">
      <w:pPr>
        <w:pStyle w:val="Heading9"/>
        <w:jc w:val="center"/>
        <w:rPr>
          <w:rFonts w:ascii="Arial" w:hAnsi="Arial"/>
        </w:rPr>
      </w:pPr>
    </w:p>
    <w:p w14:paraId="5F04F4E8" w14:textId="77777777" w:rsidR="003E3579" w:rsidRPr="00FC5080" w:rsidRDefault="003E3579">
      <w:pPr>
        <w:pStyle w:val="Heading9"/>
        <w:jc w:val="center"/>
        <w:rPr>
          <w:rFonts w:ascii="Arial" w:hAnsi="Arial"/>
        </w:rPr>
      </w:pPr>
      <w:r w:rsidRPr="00FC5080">
        <w:rPr>
          <w:rFonts w:ascii="Arial" w:hAnsi="Arial"/>
        </w:rPr>
        <w:t>HUB SUBCONTRACTING PLAN</w:t>
      </w:r>
    </w:p>
    <w:p w14:paraId="5C3450BB" w14:textId="77777777" w:rsidR="005B10B6" w:rsidRDefault="005B10B6" w:rsidP="005B10B6"/>
    <w:p w14:paraId="37C44496" w14:textId="66187711" w:rsidR="009E7528" w:rsidRDefault="009E7528" w:rsidP="004C2243"/>
    <w:p w14:paraId="539CA3A3" w14:textId="77777777" w:rsidR="009E7528" w:rsidRDefault="009E7528">
      <w:pPr>
        <w:jc w:val="left"/>
      </w:pPr>
      <w:r>
        <w:br w:type="page"/>
      </w:r>
    </w:p>
    <w:p w14:paraId="17E87411" w14:textId="4819181D" w:rsidR="009E7528" w:rsidRPr="009E7528" w:rsidRDefault="009E7528" w:rsidP="009E7528">
      <w:pPr>
        <w:tabs>
          <w:tab w:val="left" w:pos="360"/>
          <w:tab w:val="left" w:pos="4320"/>
        </w:tabs>
        <w:contextualSpacing/>
        <w:jc w:val="center"/>
        <w:rPr>
          <w:rFonts w:ascii="Arial" w:hAnsi="Arial" w:cs="Arial"/>
          <w:b/>
          <w:sz w:val="20"/>
        </w:rPr>
      </w:pPr>
      <w:r w:rsidRPr="009E7528">
        <w:rPr>
          <w:rFonts w:ascii="Arial" w:hAnsi="Arial" w:cs="Arial"/>
          <w:b/>
          <w:sz w:val="20"/>
        </w:rPr>
        <w:lastRenderedPageBreak/>
        <w:t xml:space="preserve">APPENDIX </w:t>
      </w:r>
      <w:r>
        <w:rPr>
          <w:rFonts w:ascii="Arial" w:hAnsi="Arial" w:cs="Arial"/>
          <w:b/>
          <w:sz w:val="20"/>
        </w:rPr>
        <w:t>FOUR</w:t>
      </w:r>
    </w:p>
    <w:p w14:paraId="4BB975C9" w14:textId="77777777" w:rsidR="009E7528" w:rsidRPr="009E7528" w:rsidRDefault="009E7528" w:rsidP="009E7528">
      <w:pPr>
        <w:tabs>
          <w:tab w:val="left" w:pos="360"/>
          <w:tab w:val="left" w:pos="4320"/>
        </w:tabs>
        <w:contextualSpacing/>
        <w:jc w:val="center"/>
        <w:rPr>
          <w:rFonts w:ascii="Arial" w:hAnsi="Arial" w:cs="Arial"/>
          <w:b/>
          <w:sz w:val="20"/>
        </w:rPr>
      </w:pPr>
    </w:p>
    <w:p w14:paraId="24E8700C" w14:textId="77777777" w:rsidR="009E7528" w:rsidRPr="009E7528" w:rsidRDefault="009E7528" w:rsidP="009E7528">
      <w:pPr>
        <w:tabs>
          <w:tab w:val="left" w:pos="360"/>
        </w:tabs>
        <w:contextualSpacing/>
        <w:jc w:val="center"/>
        <w:rPr>
          <w:rFonts w:ascii="Arial" w:hAnsi="Arial" w:cs="Arial"/>
          <w:b/>
          <w:sz w:val="20"/>
        </w:rPr>
      </w:pPr>
      <w:r w:rsidRPr="009E7528">
        <w:rPr>
          <w:rFonts w:ascii="Arial" w:hAnsi="Arial" w:cs="Arial"/>
          <w:b/>
          <w:sz w:val="20"/>
        </w:rPr>
        <w:t xml:space="preserve">CERTIFICATE OF INTERESTED PARTIES </w:t>
      </w:r>
    </w:p>
    <w:p w14:paraId="041F2F8A" w14:textId="77777777" w:rsidR="009E7528" w:rsidRPr="009E7528" w:rsidRDefault="009E7528" w:rsidP="009E7528">
      <w:pPr>
        <w:tabs>
          <w:tab w:val="left" w:pos="360"/>
        </w:tabs>
        <w:contextualSpacing/>
        <w:jc w:val="center"/>
        <w:rPr>
          <w:rFonts w:ascii="Arial" w:hAnsi="Arial" w:cs="Arial"/>
          <w:b/>
          <w:sz w:val="20"/>
        </w:rPr>
      </w:pPr>
      <w:r w:rsidRPr="009E7528">
        <w:rPr>
          <w:rFonts w:ascii="Arial" w:hAnsi="Arial" w:cs="Arial"/>
          <w:b/>
          <w:sz w:val="20"/>
        </w:rPr>
        <w:t>(Texas Ethics Commission Form 1295)</w:t>
      </w:r>
    </w:p>
    <w:p w14:paraId="3B6F76EF" w14:textId="77777777" w:rsidR="009E7528" w:rsidRPr="009E7528" w:rsidRDefault="009E7528" w:rsidP="009E7528">
      <w:pPr>
        <w:tabs>
          <w:tab w:val="left" w:pos="360"/>
        </w:tabs>
        <w:contextualSpacing/>
        <w:jc w:val="center"/>
        <w:rPr>
          <w:rFonts w:ascii="Arial" w:hAnsi="Arial" w:cs="Arial"/>
          <w:b/>
          <w:sz w:val="20"/>
        </w:rPr>
      </w:pPr>
    </w:p>
    <w:p w14:paraId="3E327256" w14:textId="77777777" w:rsidR="009E7528" w:rsidRPr="009E7528" w:rsidRDefault="009E7528" w:rsidP="009E7528">
      <w:pPr>
        <w:contextualSpacing/>
        <w:rPr>
          <w:rFonts w:ascii="Arial" w:hAnsi="Arial"/>
          <w:b/>
          <w:sz w:val="18"/>
          <w:szCs w:val="18"/>
          <w:highlight w:val="lightGray"/>
        </w:rPr>
      </w:pPr>
      <w:r w:rsidRPr="009E7528">
        <w:rPr>
          <w:rFonts w:ascii="Arial" w:hAnsi="Arial" w:cs="Arial"/>
          <w:sz w:val="18"/>
          <w:szCs w:val="18"/>
        </w:rPr>
        <w:t xml:space="preserve">This is a sample Texas Ethics Commission’s FORM 1295 – CERTIFICATE OF INTERESTED PARTIES. If not exempt under </w:t>
      </w:r>
      <w:hyperlink r:id="rId64" w:anchor="2252.908" w:history="1">
        <w:r w:rsidRPr="009E7528">
          <w:rPr>
            <w:rFonts w:ascii="Arial" w:hAnsi="Arial" w:cs="Arial"/>
            <w:color w:val="0000FF"/>
            <w:sz w:val="18"/>
            <w:szCs w:val="18"/>
            <w:u w:val="single"/>
          </w:rPr>
          <w:t xml:space="preserve">Section 2252.908(c), </w:t>
        </w:r>
        <w:r w:rsidRPr="009E7528">
          <w:rPr>
            <w:rFonts w:ascii="Arial" w:hAnsi="Arial" w:cs="Arial"/>
            <w:i/>
            <w:color w:val="0000FF"/>
            <w:sz w:val="18"/>
            <w:szCs w:val="18"/>
            <w:u w:val="single"/>
          </w:rPr>
          <w:t>Government Code</w:t>
        </w:r>
        <w:r w:rsidRPr="009E7528">
          <w:rPr>
            <w:rFonts w:ascii="Arial" w:hAnsi="Arial" w:cs="Arial"/>
            <w:color w:val="0000FF"/>
            <w:sz w:val="18"/>
            <w:szCs w:val="18"/>
            <w:u w:val="single"/>
          </w:rPr>
          <w:t>,</w:t>
        </w:r>
      </w:hyperlink>
      <w:r w:rsidRPr="009E7528">
        <w:rPr>
          <w:rFonts w:ascii="Arial" w:hAnsi="Arial" w:cs="Arial"/>
          <w:sz w:val="18"/>
          <w:szCs w:val="18"/>
        </w:rPr>
        <w:t xml:space="preserve"> Contractor must use the Texas Ethics Commission electronic filing web page (at </w:t>
      </w:r>
      <w:hyperlink r:id="rId65" w:history="1">
        <w:r w:rsidRPr="009E7528">
          <w:rPr>
            <w:rFonts w:ascii="Arial" w:hAnsi="Arial"/>
            <w:color w:val="0000FF"/>
            <w:sz w:val="16"/>
            <w:u w:val="single"/>
          </w:rPr>
          <w:t>https://www.ethics.state.tx.us/whatsnew/FAQ_Form1295.html</w:t>
        </w:r>
      </w:hyperlink>
      <w:r w:rsidRPr="009E7528">
        <w:rPr>
          <w:rFonts w:ascii="Arial" w:hAnsi="Arial" w:cs="Arial"/>
          <w:sz w:val="18"/>
          <w:szCs w:val="18"/>
        </w:rPr>
        <w:t xml:space="preserve">) to complete the most current Certificate of Interested Parties form and submit the form as instructed to the Texas Ethics Commission and University. </w:t>
      </w:r>
      <w:r w:rsidRPr="009E7528">
        <w:rPr>
          <w:rFonts w:ascii="Arial" w:hAnsi="Arial" w:cs="Arial"/>
          <w:b/>
          <w:sz w:val="20"/>
        </w:rPr>
        <w:t xml:space="preserve">The Certificate of Interested Parties will be submitted only by Contractor to University with the signed Agreement. </w:t>
      </w:r>
    </w:p>
    <w:p w14:paraId="1E6A10F0" w14:textId="00C4E463" w:rsidR="009E7528" w:rsidRPr="004C2243" w:rsidRDefault="009E7528" w:rsidP="009E7528">
      <w:r w:rsidRPr="009E7528">
        <w:rPr>
          <w:rFonts w:ascii="Arial" w:hAnsi="Arial"/>
          <w:b/>
          <w:sz w:val="18"/>
          <w:szCs w:val="18"/>
          <w:highlight w:val="lightGray"/>
        </w:rPr>
        <w:br w:type="page"/>
      </w:r>
      <w:r>
        <w:rPr>
          <w:rFonts w:ascii="Arial" w:hAnsi="Arial"/>
          <w:noProof/>
          <w:sz w:val="18"/>
          <w:szCs w:val="18"/>
        </w:rPr>
        <w:lastRenderedPageBreak/>
        <w:drawing>
          <wp:inline distT="0" distB="0" distL="0" distR="0" wp14:anchorId="1C7A611D" wp14:editId="1DEC6364">
            <wp:extent cx="6467404" cy="836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Form1295v12-22-17.jp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6472532" cy="8375937"/>
                    </a:xfrm>
                    <a:prstGeom prst="rect">
                      <a:avLst/>
                    </a:prstGeom>
                  </pic:spPr>
                </pic:pic>
              </a:graphicData>
            </a:graphic>
          </wp:inline>
        </w:drawing>
      </w:r>
    </w:p>
    <w:sectPr w:rsidR="009E7528" w:rsidRPr="004C2243" w:rsidSect="009E2E50">
      <w:headerReference w:type="even" r:id="rId67"/>
      <w:headerReference w:type="default" r:id="rId68"/>
      <w:headerReference w:type="first" r:id="rId6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79E8" w14:textId="77777777" w:rsidR="00D967DD" w:rsidRDefault="00D967DD">
      <w:r>
        <w:separator/>
      </w:r>
    </w:p>
  </w:endnote>
  <w:endnote w:type="continuationSeparator" w:id="0">
    <w:p w14:paraId="58D8BFDF" w14:textId="77777777" w:rsidR="00D967DD" w:rsidRDefault="00D967DD">
      <w:r>
        <w:continuationSeparator/>
      </w:r>
    </w:p>
  </w:endnote>
  <w:endnote w:type="continuationNotice" w:id="1">
    <w:p w14:paraId="24B7A02B" w14:textId="77777777" w:rsidR="00D967DD" w:rsidRDefault="00D9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charset w:val="00"/>
    <w:family w:val="auto"/>
    <w:pitch w:val="variable"/>
    <w:sig w:usb0="E0002AE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4715" w14:textId="77777777" w:rsidR="00D967DD" w:rsidRDefault="00D967DD">
    <w:pPr>
      <w:pStyle w:val="Footer"/>
      <w:ind w:left="0"/>
      <w:jc w:val="center"/>
    </w:pPr>
    <w:r>
      <w:t>REQUEST FOR PROPOSAL</w:t>
    </w:r>
  </w:p>
  <w:p w14:paraId="0329C873" w14:textId="19132B0D" w:rsidR="00D967DD" w:rsidRDefault="00D967DD" w:rsidP="00B40736">
    <w:pPr>
      <w:pStyle w:val="Footer"/>
      <w:ind w:left="0"/>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9F65" w14:textId="77777777" w:rsidR="00D967DD" w:rsidRDefault="00D967DD">
      <w:r>
        <w:separator/>
      </w:r>
    </w:p>
  </w:footnote>
  <w:footnote w:type="continuationSeparator" w:id="0">
    <w:p w14:paraId="6CC32419" w14:textId="77777777" w:rsidR="00D967DD" w:rsidRDefault="00D967DD">
      <w:r>
        <w:continuationSeparator/>
      </w:r>
    </w:p>
  </w:footnote>
  <w:footnote w:type="continuationNotice" w:id="1">
    <w:p w14:paraId="3FA5C571" w14:textId="77777777" w:rsidR="00D967DD" w:rsidRDefault="00D96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9A2B" w14:textId="5940B2B2" w:rsidR="00D967DD" w:rsidRPr="003B20BE" w:rsidRDefault="00D967DD" w:rsidP="006741B5">
    <w:pPr>
      <w:pStyle w:val="Header"/>
      <w:jc w:val="right"/>
      <w:rPr>
        <w:b/>
        <w:i/>
        <w:color w:val="FF0000"/>
      </w:rPr>
    </w:pPr>
    <w:r>
      <w:rPr>
        <w:b/>
        <w:i/>
        <w:color w:val="FF0000"/>
      </w:rPr>
      <w:t xml:space="preserve">Template </w:t>
    </w:r>
    <w:r w:rsidRPr="006741B5">
      <w:rPr>
        <w:b/>
        <w:i/>
        <w:color w:val="FF0000"/>
      </w:rPr>
      <w:t>v</w:t>
    </w:r>
    <w:r>
      <w:rPr>
        <w:b/>
        <w:i/>
        <w:color w:val="FF0000"/>
      </w:rPr>
      <w:t>. 11.8.2019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9F20B" w14:textId="77777777" w:rsidR="00D967DD" w:rsidRDefault="00D9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83F3" w14:textId="77777777" w:rsidR="00D967DD" w:rsidRPr="003B20BE" w:rsidRDefault="00D967DD"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7F223" w14:textId="77777777" w:rsidR="00D967DD" w:rsidRDefault="00D967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73E8" w14:textId="77777777" w:rsidR="00D967DD" w:rsidRDefault="00D967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A75B" w14:textId="77777777" w:rsidR="00D967DD" w:rsidRDefault="00D967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4C15" w14:textId="77777777" w:rsidR="00D967DD" w:rsidRDefault="00D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17F1D29"/>
    <w:multiLevelType w:val="hybridMultilevel"/>
    <w:tmpl w:val="9E941CC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4" w15:restartNumberingAfterBreak="0">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27E7161F"/>
    <w:multiLevelType w:val="hybridMultilevel"/>
    <w:tmpl w:val="3FE003D2"/>
    <w:lvl w:ilvl="0" w:tplc="69B00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716012"/>
    <w:multiLevelType w:val="multilevel"/>
    <w:tmpl w:val="B7C0B8CE"/>
    <w:lvl w:ilvl="0">
      <w:start w:val="4"/>
      <w:numFmt w:val="decimal"/>
      <w:lvlText w:val="%1"/>
      <w:lvlJc w:val="left"/>
      <w:pPr>
        <w:ind w:left="780" w:hanging="780"/>
      </w:pPr>
      <w:rPr>
        <w:rFonts w:hint="default"/>
        <w:color w:val="000000"/>
      </w:rPr>
    </w:lvl>
    <w:lvl w:ilvl="1">
      <w:start w:val="19"/>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12" w15:restartNumberingAfterBreak="0">
    <w:nsid w:val="32510FD7"/>
    <w:multiLevelType w:val="multilevel"/>
    <w:tmpl w:val="9E6C4620"/>
    <w:lvl w:ilvl="0">
      <w:start w:val="4"/>
      <w:numFmt w:val="decimal"/>
      <w:lvlText w:val="%1"/>
      <w:lvlJc w:val="left"/>
      <w:pPr>
        <w:tabs>
          <w:tab w:val="num" w:pos="435"/>
        </w:tabs>
        <w:ind w:left="435" w:hanging="435"/>
      </w:pPr>
      <w:rPr>
        <w:rFonts w:hint="default"/>
      </w:rPr>
    </w:lvl>
    <w:lvl w:ilvl="1">
      <w:start w:val="3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137198"/>
    <w:multiLevelType w:val="multilevel"/>
    <w:tmpl w:val="4C76AD9A"/>
    <w:lvl w:ilvl="0">
      <w:start w:val="4"/>
      <w:numFmt w:val="decimal"/>
      <w:lvlText w:val="%1"/>
      <w:lvlJc w:val="left"/>
      <w:pPr>
        <w:tabs>
          <w:tab w:val="num" w:pos="720"/>
        </w:tabs>
        <w:ind w:left="720" w:hanging="720"/>
      </w:pPr>
      <w:rPr>
        <w:rFonts w:cs="Times New Roman" w:hint="default"/>
        <w:b w:val="0"/>
      </w:rPr>
    </w:lvl>
    <w:lvl w:ilvl="1">
      <w:start w:val="3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34FC6C9D"/>
    <w:multiLevelType w:val="multilevel"/>
    <w:tmpl w:val="095C7050"/>
    <w:lvl w:ilvl="0">
      <w:start w:val="5"/>
      <w:numFmt w:val="decimal"/>
      <w:lvlText w:val="%1"/>
      <w:lvlJc w:val="left"/>
      <w:pPr>
        <w:ind w:left="456" w:hanging="456"/>
      </w:pPr>
      <w:rPr>
        <w:rFonts w:hint="default"/>
      </w:rPr>
    </w:lvl>
    <w:lvl w:ilvl="1">
      <w:start w:val="5"/>
      <w:numFmt w:val="decimal"/>
      <w:lvlText w:val="%1.%2"/>
      <w:lvlJc w:val="left"/>
      <w:pPr>
        <w:ind w:left="816" w:hanging="45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F001B5D"/>
    <w:multiLevelType w:val="multilevel"/>
    <w:tmpl w:val="CD64010A"/>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C61A62"/>
    <w:multiLevelType w:val="hybridMultilevel"/>
    <w:tmpl w:val="96966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76894"/>
    <w:multiLevelType w:val="multilevel"/>
    <w:tmpl w:val="89E6B1C2"/>
    <w:lvl w:ilvl="0">
      <w:start w:val="4"/>
      <w:numFmt w:val="decimal"/>
      <w:lvlText w:val="%1"/>
      <w:lvlJc w:val="left"/>
      <w:pPr>
        <w:ind w:left="780" w:hanging="780"/>
      </w:pPr>
      <w:rPr>
        <w:rFonts w:hint="default"/>
        <w:color w:val="000000"/>
      </w:rPr>
    </w:lvl>
    <w:lvl w:ilvl="1">
      <w:start w:val="15"/>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2"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3" w15:restartNumberingAfterBreak="0">
    <w:nsid w:val="66895CC1"/>
    <w:multiLevelType w:val="multilevel"/>
    <w:tmpl w:val="5EE27DD4"/>
    <w:lvl w:ilvl="0">
      <w:start w:val="4"/>
      <w:numFmt w:val="decimal"/>
      <w:lvlText w:val="%1"/>
      <w:lvlJc w:val="left"/>
      <w:pPr>
        <w:ind w:left="780" w:hanging="780"/>
      </w:pPr>
      <w:rPr>
        <w:rFonts w:hint="default"/>
        <w:color w:val="000000"/>
      </w:rPr>
    </w:lvl>
    <w:lvl w:ilvl="1">
      <w:start w:val="16"/>
      <w:numFmt w:val="decimal"/>
      <w:lvlText w:val="%1.%2"/>
      <w:lvlJc w:val="left"/>
      <w:pPr>
        <w:ind w:left="1260" w:hanging="780"/>
      </w:pPr>
      <w:rPr>
        <w:rFonts w:hint="default"/>
        <w:color w:val="000000"/>
      </w:rPr>
    </w:lvl>
    <w:lvl w:ilvl="2">
      <w:start w:val="1"/>
      <w:numFmt w:val="decimal"/>
      <w:lvlText w:val="%1.%2.%3"/>
      <w:lvlJc w:val="left"/>
      <w:pPr>
        <w:ind w:left="1740" w:hanging="780"/>
      </w:pPr>
      <w:rPr>
        <w:rFonts w:hint="default"/>
        <w:color w:val="000000"/>
      </w:rPr>
    </w:lvl>
    <w:lvl w:ilvl="3">
      <w:start w:val="2"/>
      <w:numFmt w:val="decimal"/>
      <w:lvlText w:val="%1.%2.%3.%4"/>
      <w:lvlJc w:val="left"/>
      <w:pPr>
        <w:ind w:left="2220" w:hanging="78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abstractNum w:abstractNumId="24"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D80AE9"/>
    <w:multiLevelType w:val="hybridMultilevel"/>
    <w:tmpl w:val="607E4EA8"/>
    <w:lvl w:ilvl="0" w:tplc="DC2E5AB2">
      <w:start w:val="1"/>
      <w:numFmt w:val="bullet"/>
      <w:lvlText w:val="•"/>
      <w:lvlJc w:val="left"/>
      <w:pPr>
        <w:tabs>
          <w:tab w:val="num" w:pos="1080"/>
        </w:tabs>
        <w:ind w:left="1080" w:hanging="360"/>
      </w:pPr>
      <w:rPr>
        <w:rFonts w:ascii="Arial" w:hAnsi="Arial" w:hint="default"/>
      </w:rPr>
    </w:lvl>
    <w:lvl w:ilvl="1" w:tplc="C7767014" w:tentative="1">
      <w:start w:val="1"/>
      <w:numFmt w:val="bullet"/>
      <w:lvlText w:val="•"/>
      <w:lvlJc w:val="left"/>
      <w:pPr>
        <w:tabs>
          <w:tab w:val="num" w:pos="1800"/>
        </w:tabs>
        <w:ind w:left="1800" w:hanging="360"/>
      </w:pPr>
      <w:rPr>
        <w:rFonts w:ascii="Arial" w:hAnsi="Arial" w:hint="default"/>
      </w:rPr>
    </w:lvl>
    <w:lvl w:ilvl="2" w:tplc="1A12AA02" w:tentative="1">
      <w:start w:val="1"/>
      <w:numFmt w:val="bullet"/>
      <w:lvlText w:val="•"/>
      <w:lvlJc w:val="left"/>
      <w:pPr>
        <w:tabs>
          <w:tab w:val="num" w:pos="2520"/>
        </w:tabs>
        <w:ind w:left="2520" w:hanging="360"/>
      </w:pPr>
      <w:rPr>
        <w:rFonts w:ascii="Arial" w:hAnsi="Arial" w:hint="default"/>
      </w:rPr>
    </w:lvl>
    <w:lvl w:ilvl="3" w:tplc="B8E4AB44" w:tentative="1">
      <w:start w:val="1"/>
      <w:numFmt w:val="bullet"/>
      <w:lvlText w:val="•"/>
      <w:lvlJc w:val="left"/>
      <w:pPr>
        <w:tabs>
          <w:tab w:val="num" w:pos="3240"/>
        </w:tabs>
        <w:ind w:left="3240" w:hanging="360"/>
      </w:pPr>
      <w:rPr>
        <w:rFonts w:ascii="Arial" w:hAnsi="Arial" w:hint="default"/>
      </w:rPr>
    </w:lvl>
    <w:lvl w:ilvl="4" w:tplc="04B85ECE" w:tentative="1">
      <w:start w:val="1"/>
      <w:numFmt w:val="bullet"/>
      <w:lvlText w:val="•"/>
      <w:lvlJc w:val="left"/>
      <w:pPr>
        <w:tabs>
          <w:tab w:val="num" w:pos="3960"/>
        </w:tabs>
        <w:ind w:left="3960" w:hanging="360"/>
      </w:pPr>
      <w:rPr>
        <w:rFonts w:ascii="Arial" w:hAnsi="Arial" w:hint="default"/>
      </w:rPr>
    </w:lvl>
    <w:lvl w:ilvl="5" w:tplc="78DC1CCC" w:tentative="1">
      <w:start w:val="1"/>
      <w:numFmt w:val="bullet"/>
      <w:lvlText w:val="•"/>
      <w:lvlJc w:val="left"/>
      <w:pPr>
        <w:tabs>
          <w:tab w:val="num" w:pos="4680"/>
        </w:tabs>
        <w:ind w:left="4680" w:hanging="360"/>
      </w:pPr>
      <w:rPr>
        <w:rFonts w:ascii="Arial" w:hAnsi="Arial" w:hint="default"/>
      </w:rPr>
    </w:lvl>
    <w:lvl w:ilvl="6" w:tplc="41D4E3D0" w:tentative="1">
      <w:start w:val="1"/>
      <w:numFmt w:val="bullet"/>
      <w:lvlText w:val="•"/>
      <w:lvlJc w:val="left"/>
      <w:pPr>
        <w:tabs>
          <w:tab w:val="num" w:pos="5400"/>
        </w:tabs>
        <w:ind w:left="5400" w:hanging="360"/>
      </w:pPr>
      <w:rPr>
        <w:rFonts w:ascii="Arial" w:hAnsi="Arial" w:hint="default"/>
      </w:rPr>
    </w:lvl>
    <w:lvl w:ilvl="7" w:tplc="4D6443DA" w:tentative="1">
      <w:start w:val="1"/>
      <w:numFmt w:val="bullet"/>
      <w:lvlText w:val="•"/>
      <w:lvlJc w:val="left"/>
      <w:pPr>
        <w:tabs>
          <w:tab w:val="num" w:pos="6120"/>
        </w:tabs>
        <w:ind w:left="6120" w:hanging="360"/>
      </w:pPr>
      <w:rPr>
        <w:rFonts w:ascii="Arial" w:hAnsi="Arial" w:hint="default"/>
      </w:rPr>
    </w:lvl>
    <w:lvl w:ilvl="8" w:tplc="8C24D83E"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748F7495"/>
    <w:multiLevelType w:val="hybridMultilevel"/>
    <w:tmpl w:val="51D85A82"/>
    <w:lvl w:ilvl="0" w:tplc="EA683C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8"/>
  </w:num>
  <w:num w:numId="2">
    <w:abstractNumId w:val="22"/>
  </w:num>
  <w:num w:numId="3">
    <w:abstractNumId w:val="18"/>
  </w:num>
  <w:num w:numId="4">
    <w:abstractNumId w:val="7"/>
  </w:num>
  <w:num w:numId="5">
    <w:abstractNumId w:val="1"/>
  </w:num>
  <w:num w:numId="6">
    <w:abstractNumId w:val="0"/>
  </w:num>
  <w:num w:numId="7">
    <w:abstractNumId w:val="6"/>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
  </w:num>
  <w:num w:numId="12">
    <w:abstractNumId w:val="1"/>
    <w:lvlOverride w:ilvl="0">
      <w:startOverride w:val="1"/>
    </w:lvlOverride>
  </w:num>
  <w:num w:numId="13">
    <w:abstractNumId w:val="16"/>
  </w:num>
  <w:num w:numId="14">
    <w:abstractNumId w:val="17"/>
  </w:num>
  <w:num w:numId="15">
    <w:abstractNumId w:val="20"/>
  </w:num>
  <w:num w:numId="16">
    <w:abstractNumId w:val="3"/>
  </w:num>
  <w:num w:numId="17">
    <w:abstractNumId w:val="13"/>
  </w:num>
  <w:num w:numId="18">
    <w:abstractNumId w:val="12"/>
  </w:num>
  <w:num w:numId="19">
    <w:abstractNumId w:val="24"/>
  </w:num>
  <w:num w:numId="20">
    <w:abstractNumId w:val="9"/>
  </w:num>
  <w:num w:numId="21">
    <w:abstractNumId w:val="21"/>
  </w:num>
  <w:num w:numId="22">
    <w:abstractNumId w:val="23"/>
  </w:num>
  <w:num w:numId="23">
    <w:abstractNumId w:val="11"/>
  </w:num>
  <w:num w:numId="24">
    <w:abstractNumId w:val="8"/>
  </w:num>
  <w:num w:numId="25">
    <w:abstractNumId w:val="5"/>
  </w:num>
  <w:num w:numId="26">
    <w:abstractNumId w:val="27"/>
  </w:num>
  <w:num w:numId="27">
    <w:abstractNumId w:val="26"/>
  </w:num>
  <w:num w:numId="28">
    <w:abstractNumId w:val="19"/>
  </w:num>
  <w:num w:numId="29">
    <w:abstractNumId w:val="15"/>
  </w:num>
  <w:num w:numId="30">
    <w:abstractNumId w:val="19"/>
  </w:num>
  <w:num w:numId="31">
    <w:abstractNumId w:val="14"/>
  </w:num>
  <w:num w:numId="32">
    <w:abstractNumId w:val="2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E27"/>
    <w:rsid w:val="00001443"/>
    <w:rsid w:val="00001AC8"/>
    <w:rsid w:val="00002029"/>
    <w:rsid w:val="000025AF"/>
    <w:rsid w:val="00003459"/>
    <w:rsid w:val="00003624"/>
    <w:rsid w:val="000037CF"/>
    <w:rsid w:val="0000490B"/>
    <w:rsid w:val="00004B33"/>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449D"/>
    <w:rsid w:val="000445FE"/>
    <w:rsid w:val="00044A80"/>
    <w:rsid w:val="000459E8"/>
    <w:rsid w:val="00046230"/>
    <w:rsid w:val="000463BD"/>
    <w:rsid w:val="000501A1"/>
    <w:rsid w:val="00050D11"/>
    <w:rsid w:val="0005145F"/>
    <w:rsid w:val="000514B9"/>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39DA"/>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F37"/>
    <w:rsid w:val="00093B99"/>
    <w:rsid w:val="00097591"/>
    <w:rsid w:val="0009783B"/>
    <w:rsid w:val="00097B5C"/>
    <w:rsid w:val="000A0A68"/>
    <w:rsid w:val="000A1DB1"/>
    <w:rsid w:val="000A1FC4"/>
    <w:rsid w:val="000A2059"/>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D9F"/>
    <w:rsid w:val="000F0006"/>
    <w:rsid w:val="000F1A02"/>
    <w:rsid w:val="000F2E83"/>
    <w:rsid w:val="000F2FAC"/>
    <w:rsid w:val="000F468C"/>
    <w:rsid w:val="000F5F75"/>
    <w:rsid w:val="000F70B3"/>
    <w:rsid w:val="000F71B8"/>
    <w:rsid w:val="0010014A"/>
    <w:rsid w:val="00100D23"/>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48D"/>
    <w:rsid w:val="00145FF0"/>
    <w:rsid w:val="0014680E"/>
    <w:rsid w:val="00150B41"/>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10AA"/>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5D7"/>
    <w:rsid w:val="002C472A"/>
    <w:rsid w:val="002C4DC1"/>
    <w:rsid w:val="002C56AE"/>
    <w:rsid w:val="002C6223"/>
    <w:rsid w:val="002C7B0C"/>
    <w:rsid w:val="002C7C1F"/>
    <w:rsid w:val="002C7DF6"/>
    <w:rsid w:val="002D0D2C"/>
    <w:rsid w:val="002D0E76"/>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64E"/>
    <w:rsid w:val="00362D2D"/>
    <w:rsid w:val="00363181"/>
    <w:rsid w:val="003634C5"/>
    <w:rsid w:val="0036394A"/>
    <w:rsid w:val="00364008"/>
    <w:rsid w:val="003654C8"/>
    <w:rsid w:val="00365ABB"/>
    <w:rsid w:val="0036714C"/>
    <w:rsid w:val="00367D67"/>
    <w:rsid w:val="00367DBA"/>
    <w:rsid w:val="00370C81"/>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9EC"/>
    <w:rsid w:val="00414C0C"/>
    <w:rsid w:val="0041622F"/>
    <w:rsid w:val="0041730A"/>
    <w:rsid w:val="00420F0E"/>
    <w:rsid w:val="00421077"/>
    <w:rsid w:val="004216A1"/>
    <w:rsid w:val="00421A7D"/>
    <w:rsid w:val="00422200"/>
    <w:rsid w:val="0042353B"/>
    <w:rsid w:val="00423B0D"/>
    <w:rsid w:val="00423D5A"/>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4C1E"/>
    <w:rsid w:val="00435028"/>
    <w:rsid w:val="00435EAC"/>
    <w:rsid w:val="004362F7"/>
    <w:rsid w:val="0043647D"/>
    <w:rsid w:val="004365DF"/>
    <w:rsid w:val="004367C1"/>
    <w:rsid w:val="00437219"/>
    <w:rsid w:val="0043726C"/>
    <w:rsid w:val="00442C87"/>
    <w:rsid w:val="00442FB3"/>
    <w:rsid w:val="004432AB"/>
    <w:rsid w:val="00443BEA"/>
    <w:rsid w:val="00444A70"/>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5486"/>
    <w:rsid w:val="00486A10"/>
    <w:rsid w:val="00486C1E"/>
    <w:rsid w:val="00490795"/>
    <w:rsid w:val="0049112C"/>
    <w:rsid w:val="00491340"/>
    <w:rsid w:val="00492040"/>
    <w:rsid w:val="00492505"/>
    <w:rsid w:val="00492898"/>
    <w:rsid w:val="0049310B"/>
    <w:rsid w:val="00495164"/>
    <w:rsid w:val="004957AF"/>
    <w:rsid w:val="00495B99"/>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243"/>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967"/>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1366"/>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2366"/>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65B"/>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520E"/>
    <w:rsid w:val="0065610C"/>
    <w:rsid w:val="00656522"/>
    <w:rsid w:val="006609D0"/>
    <w:rsid w:val="006626BA"/>
    <w:rsid w:val="00663DB1"/>
    <w:rsid w:val="00664A44"/>
    <w:rsid w:val="00664DCA"/>
    <w:rsid w:val="00667AF5"/>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4166"/>
    <w:rsid w:val="006F442E"/>
    <w:rsid w:val="006F4931"/>
    <w:rsid w:val="006F4AEE"/>
    <w:rsid w:val="006F4B1A"/>
    <w:rsid w:val="006F6131"/>
    <w:rsid w:val="006F70F0"/>
    <w:rsid w:val="006F7505"/>
    <w:rsid w:val="007000D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A0"/>
    <w:rsid w:val="00763F08"/>
    <w:rsid w:val="00763FDB"/>
    <w:rsid w:val="0076454B"/>
    <w:rsid w:val="007657E7"/>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2D"/>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AAD"/>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1FD"/>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3580"/>
    <w:rsid w:val="00855388"/>
    <w:rsid w:val="00855B2F"/>
    <w:rsid w:val="00857207"/>
    <w:rsid w:val="00857754"/>
    <w:rsid w:val="00857B02"/>
    <w:rsid w:val="00857DA7"/>
    <w:rsid w:val="00860CDB"/>
    <w:rsid w:val="008615EE"/>
    <w:rsid w:val="00861ABF"/>
    <w:rsid w:val="00862561"/>
    <w:rsid w:val="00862CFA"/>
    <w:rsid w:val="0086378F"/>
    <w:rsid w:val="0086422C"/>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32B4"/>
    <w:rsid w:val="0088367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40B8"/>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50BB"/>
    <w:rsid w:val="008E54FF"/>
    <w:rsid w:val="008E5985"/>
    <w:rsid w:val="008E5F87"/>
    <w:rsid w:val="008E6A34"/>
    <w:rsid w:val="008E6B01"/>
    <w:rsid w:val="008E6EEA"/>
    <w:rsid w:val="008E717F"/>
    <w:rsid w:val="008F3686"/>
    <w:rsid w:val="008F396D"/>
    <w:rsid w:val="008F4738"/>
    <w:rsid w:val="008F5267"/>
    <w:rsid w:val="008F5489"/>
    <w:rsid w:val="008F5A25"/>
    <w:rsid w:val="008F5C2B"/>
    <w:rsid w:val="008F60F8"/>
    <w:rsid w:val="008F6734"/>
    <w:rsid w:val="008F6EE0"/>
    <w:rsid w:val="008F701F"/>
    <w:rsid w:val="0090011E"/>
    <w:rsid w:val="009002FB"/>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4814"/>
    <w:rsid w:val="009A4A2F"/>
    <w:rsid w:val="009A5340"/>
    <w:rsid w:val="009A6036"/>
    <w:rsid w:val="009A6A94"/>
    <w:rsid w:val="009A6C0C"/>
    <w:rsid w:val="009A727E"/>
    <w:rsid w:val="009A7757"/>
    <w:rsid w:val="009A77E9"/>
    <w:rsid w:val="009A7854"/>
    <w:rsid w:val="009B2E8E"/>
    <w:rsid w:val="009B3090"/>
    <w:rsid w:val="009B33AD"/>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3A00"/>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E7528"/>
    <w:rsid w:val="009F00F0"/>
    <w:rsid w:val="009F06EA"/>
    <w:rsid w:val="009F1025"/>
    <w:rsid w:val="009F106D"/>
    <w:rsid w:val="009F2183"/>
    <w:rsid w:val="009F23C9"/>
    <w:rsid w:val="009F2D59"/>
    <w:rsid w:val="009F37D4"/>
    <w:rsid w:val="009F415A"/>
    <w:rsid w:val="009F49FB"/>
    <w:rsid w:val="009F550D"/>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0FC3"/>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FF"/>
    <w:rsid w:val="00B024E2"/>
    <w:rsid w:val="00B03101"/>
    <w:rsid w:val="00B03C91"/>
    <w:rsid w:val="00B03F46"/>
    <w:rsid w:val="00B0465B"/>
    <w:rsid w:val="00B04954"/>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6CC4"/>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6448"/>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DC7"/>
    <w:rsid w:val="00BD26F8"/>
    <w:rsid w:val="00BD2B29"/>
    <w:rsid w:val="00BD2D3F"/>
    <w:rsid w:val="00BD3608"/>
    <w:rsid w:val="00BD3A23"/>
    <w:rsid w:val="00BD4402"/>
    <w:rsid w:val="00BD4955"/>
    <w:rsid w:val="00BD4B11"/>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0A2C"/>
    <w:rsid w:val="00C1163C"/>
    <w:rsid w:val="00C13A00"/>
    <w:rsid w:val="00C1480B"/>
    <w:rsid w:val="00C14E89"/>
    <w:rsid w:val="00C15996"/>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7EE"/>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C2C"/>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20D"/>
    <w:rsid w:val="00D523A7"/>
    <w:rsid w:val="00D53730"/>
    <w:rsid w:val="00D5440B"/>
    <w:rsid w:val="00D55A9C"/>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E77"/>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967DD"/>
    <w:rsid w:val="00DA017C"/>
    <w:rsid w:val="00DA0749"/>
    <w:rsid w:val="00DA0ECE"/>
    <w:rsid w:val="00DA177A"/>
    <w:rsid w:val="00DA1D0E"/>
    <w:rsid w:val="00DA24D2"/>
    <w:rsid w:val="00DA2B67"/>
    <w:rsid w:val="00DA37C0"/>
    <w:rsid w:val="00DA4531"/>
    <w:rsid w:val="00DA4E2F"/>
    <w:rsid w:val="00DA628A"/>
    <w:rsid w:val="00DA62E3"/>
    <w:rsid w:val="00DA7471"/>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36"/>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46FD"/>
    <w:rsid w:val="00E7595F"/>
    <w:rsid w:val="00E75DD2"/>
    <w:rsid w:val="00E762D1"/>
    <w:rsid w:val="00E76CEC"/>
    <w:rsid w:val="00E82581"/>
    <w:rsid w:val="00E83082"/>
    <w:rsid w:val="00E8722C"/>
    <w:rsid w:val="00E87A9A"/>
    <w:rsid w:val="00E87C61"/>
    <w:rsid w:val="00E91510"/>
    <w:rsid w:val="00E9158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168"/>
    <w:rsid w:val="00EC227B"/>
    <w:rsid w:val="00EC238A"/>
    <w:rsid w:val="00EC2471"/>
    <w:rsid w:val="00EC281C"/>
    <w:rsid w:val="00EC294E"/>
    <w:rsid w:val="00EC2B22"/>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9EF"/>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470D78F2"/>
  <w15:docId w15:val="{83056D57-A721-4393-9B8D-8B6877C7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rsid w:val="00731992"/>
    <w:rPr>
      <w:rFonts w:ascii="Arial" w:eastAsia="Times New Roman" w:hAnsi="Arial"/>
      <w:b/>
      <w:sz w:val="22"/>
    </w:rPr>
  </w:style>
  <w:style w:type="character" w:customStyle="1" w:styleId="BodyTextIndentChar">
    <w:name w:val="Body Text Indent Char"/>
    <w:basedOn w:val="DefaultParagraphFont"/>
    <w:link w:val="BodyTextIndent"/>
    <w:rsid w:val="00731992"/>
    <w:rPr>
      <w:rFonts w:ascii="Arial" w:hAnsi="Arial"/>
      <w:sz w:val="22"/>
    </w:rPr>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character" w:customStyle="1" w:styleId="BodyTextIndent2Char">
    <w:name w:val="Body Text Indent 2 Char"/>
    <w:basedOn w:val="DefaultParagraphFont"/>
    <w:link w:val="BodyTextIndent2"/>
    <w:rsid w:val="00731992"/>
    <w:rPr>
      <w:rFonts w:ascii="Arial" w:eastAsia="Times New Roman" w:hAnsi="Arial"/>
    </w:rPr>
  </w:style>
  <w:style w:type="character" w:customStyle="1" w:styleId="BodyText2Char">
    <w:name w:val="Body Text 2 Char"/>
    <w:basedOn w:val="DefaultParagraphFont"/>
    <w:link w:val="BodyText2"/>
    <w:rsid w:val="00731992"/>
    <w:rPr>
      <w:rFonts w:ascii="Arial" w:eastAsia="Times New Roman" w:hAnsi="Arial"/>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character" w:customStyle="1" w:styleId="BodyTextIndent3Char">
    <w:name w:val="Body Text Indent 3 Char"/>
    <w:basedOn w:val="DefaultParagraphFont"/>
    <w:link w:val="BodyTextIndent3"/>
    <w:rsid w:val="00731992"/>
    <w:rPr>
      <w:rFonts w:ascii="Arial" w:eastAsia="Times New Roman" w:hAnsi="Arial"/>
    </w:rPr>
  </w:style>
  <w:style w:type="character" w:customStyle="1" w:styleId="FooterChar">
    <w:name w:val="Footer Char"/>
    <w:basedOn w:val="DefaultParagraphFont"/>
    <w:link w:val="Footer"/>
    <w:rsid w:val="00731992"/>
    <w:rPr>
      <w:rFonts w:ascii="Helvetica" w:eastAsia="Times New Roman" w:hAnsi="Helvetica"/>
      <w:b/>
      <w:sz w:val="16"/>
    </w:rPr>
  </w:style>
  <w:style w:type="character" w:customStyle="1" w:styleId="HeaderChar">
    <w:name w:val="Header Char"/>
    <w:basedOn w:val="DefaultParagraphFont"/>
    <w:link w:val="Header"/>
    <w:rsid w:val="00731992"/>
    <w:rPr>
      <w:rFonts w:ascii="Helvetica" w:eastAsia="Times New Roman" w:hAnsi="Helvetica"/>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character" w:customStyle="1" w:styleId="TitleChar">
    <w:name w:val="Title Char"/>
    <w:basedOn w:val="DefaultParagraphFont"/>
    <w:link w:val="Title"/>
    <w:rsid w:val="00731992"/>
    <w:rPr>
      <w:rFonts w:ascii="Arial" w:hAnsi="Arial" w:cs="Arial"/>
      <w:b/>
      <w:bCs/>
      <w:kern w:val="28"/>
      <w:sz w:val="32"/>
      <w:szCs w:val="32"/>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character" w:customStyle="1" w:styleId="UnresolvedMention1">
    <w:name w:val="Unresolved Mention1"/>
    <w:basedOn w:val="DefaultParagraphFont"/>
    <w:uiPriority w:val="99"/>
    <w:semiHidden/>
    <w:unhideWhenUsed/>
    <w:rsid w:val="008411FD"/>
    <w:rPr>
      <w:color w:val="605E5C"/>
      <w:shd w:val="clear" w:color="auto" w:fill="E1DFDD"/>
    </w:rPr>
  </w:style>
  <w:style w:type="paragraph" w:styleId="Revision">
    <w:name w:val="Revision"/>
    <w:hidden/>
    <w:uiPriority w:val="99"/>
    <w:semiHidden/>
    <w:rsid w:val="009F550D"/>
    <w:rPr>
      <w:rFonts w:ascii="Helvetica" w:hAnsi="Helvetica"/>
      <w:sz w:val="22"/>
    </w:rPr>
  </w:style>
  <w:style w:type="character" w:styleId="UnresolvedMention">
    <w:name w:val="Unresolved Mention"/>
    <w:basedOn w:val="DefaultParagraphFont"/>
    <w:uiPriority w:val="99"/>
    <w:semiHidden/>
    <w:unhideWhenUsed/>
    <w:rsid w:val="009E7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76706219">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08891494">
      <w:bodyDiv w:val="1"/>
      <w:marLeft w:val="0"/>
      <w:marRight w:val="0"/>
      <w:marTop w:val="0"/>
      <w:marBottom w:val="0"/>
      <w:divBdr>
        <w:top w:val="none" w:sz="0" w:space="0" w:color="auto"/>
        <w:left w:val="none" w:sz="0" w:space="0" w:color="auto"/>
        <w:bottom w:val="none" w:sz="0" w:space="0" w:color="auto"/>
        <w:right w:val="none" w:sz="0" w:space="0" w:color="auto"/>
      </w:divBdr>
    </w:div>
    <w:div w:id="434905851">
      <w:bodyDiv w:val="1"/>
      <w:marLeft w:val="0"/>
      <w:marRight w:val="0"/>
      <w:marTop w:val="0"/>
      <w:marBottom w:val="0"/>
      <w:divBdr>
        <w:top w:val="none" w:sz="0" w:space="0" w:color="auto"/>
        <w:left w:val="none" w:sz="0" w:space="0" w:color="auto"/>
        <w:bottom w:val="none" w:sz="0" w:space="0" w:color="auto"/>
        <w:right w:val="none" w:sz="0" w:space="0" w:color="auto"/>
      </w:divBdr>
    </w:div>
    <w:div w:id="450709668">
      <w:bodyDiv w:val="1"/>
      <w:marLeft w:val="0"/>
      <w:marRight w:val="0"/>
      <w:marTop w:val="0"/>
      <w:marBottom w:val="0"/>
      <w:divBdr>
        <w:top w:val="none" w:sz="0" w:space="0" w:color="auto"/>
        <w:left w:val="none" w:sz="0" w:space="0" w:color="auto"/>
        <w:bottom w:val="none" w:sz="0" w:space="0" w:color="auto"/>
        <w:right w:val="none" w:sz="0" w:space="0" w:color="auto"/>
      </w:divBdr>
    </w:div>
    <w:div w:id="46827918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534853379">
      <w:bodyDiv w:val="1"/>
      <w:marLeft w:val="0"/>
      <w:marRight w:val="0"/>
      <w:marTop w:val="0"/>
      <w:marBottom w:val="0"/>
      <w:divBdr>
        <w:top w:val="none" w:sz="0" w:space="0" w:color="auto"/>
        <w:left w:val="none" w:sz="0" w:space="0" w:color="auto"/>
        <w:bottom w:val="none" w:sz="0" w:space="0" w:color="auto"/>
        <w:right w:val="none" w:sz="0" w:space="0" w:color="auto"/>
      </w:divBdr>
      <w:divsChild>
        <w:div w:id="222834919">
          <w:marLeft w:val="360"/>
          <w:marRight w:val="0"/>
          <w:marTop w:val="0"/>
          <w:marBottom w:val="0"/>
          <w:divBdr>
            <w:top w:val="none" w:sz="0" w:space="0" w:color="auto"/>
            <w:left w:val="none" w:sz="0" w:space="0" w:color="auto"/>
            <w:bottom w:val="none" w:sz="0" w:space="0" w:color="auto"/>
            <w:right w:val="none" w:sz="0" w:space="0" w:color="auto"/>
          </w:divBdr>
        </w:div>
        <w:div w:id="1121455709">
          <w:marLeft w:val="360"/>
          <w:marRight w:val="0"/>
          <w:marTop w:val="200"/>
          <w:marBottom w:val="0"/>
          <w:divBdr>
            <w:top w:val="none" w:sz="0" w:space="0" w:color="auto"/>
            <w:left w:val="none" w:sz="0" w:space="0" w:color="auto"/>
            <w:bottom w:val="none" w:sz="0" w:space="0" w:color="auto"/>
            <w:right w:val="none" w:sz="0" w:space="0" w:color="auto"/>
          </w:divBdr>
        </w:div>
        <w:div w:id="1793134412">
          <w:marLeft w:val="360"/>
          <w:marRight w:val="0"/>
          <w:marTop w:val="200"/>
          <w:marBottom w:val="0"/>
          <w:divBdr>
            <w:top w:val="none" w:sz="0" w:space="0" w:color="auto"/>
            <w:left w:val="none" w:sz="0" w:space="0" w:color="auto"/>
            <w:bottom w:val="none" w:sz="0" w:space="0" w:color="auto"/>
            <w:right w:val="none" w:sz="0" w:space="0" w:color="auto"/>
          </w:divBdr>
        </w:div>
        <w:div w:id="1947884183">
          <w:marLeft w:val="360"/>
          <w:marRight w:val="0"/>
          <w:marTop w:val="200"/>
          <w:marBottom w:val="0"/>
          <w:divBdr>
            <w:top w:val="none" w:sz="0" w:space="0" w:color="auto"/>
            <w:left w:val="none" w:sz="0" w:space="0" w:color="auto"/>
            <w:bottom w:val="none" w:sz="0" w:space="0" w:color="auto"/>
            <w:right w:val="none" w:sz="0" w:space="0" w:color="auto"/>
          </w:divBdr>
        </w:div>
        <w:div w:id="1960641290">
          <w:marLeft w:val="360"/>
          <w:marRight w:val="0"/>
          <w:marTop w:val="240"/>
          <w:marBottom w:val="0"/>
          <w:divBdr>
            <w:top w:val="none" w:sz="0" w:space="0" w:color="auto"/>
            <w:left w:val="none" w:sz="0" w:space="0" w:color="auto"/>
            <w:bottom w:val="none" w:sz="0" w:space="0" w:color="auto"/>
            <w:right w:val="none" w:sz="0" w:space="0" w:color="auto"/>
          </w:divBdr>
        </w:div>
      </w:divsChild>
    </w:div>
    <w:div w:id="563416613">
      <w:bodyDiv w:val="1"/>
      <w:marLeft w:val="0"/>
      <w:marRight w:val="0"/>
      <w:marTop w:val="0"/>
      <w:marBottom w:val="0"/>
      <w:divBdr>
        <w:top w:val="none" w:sz="0" w:space="0" w:color="auto"/>
        <w:left w:val="none" w:sz="0" w:space="0" w:color="auto"/>
        <w:bottom w:val="none" w:sz="0" w:space="0" w:color="auto"/>
        <w:right w:val="none" w:sz="0" w:space="0" w:color="auto"/>
      </w:divBdr>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45801693">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GV/htm/GV.2251.htm" TargetMode="External"/><Relationship Id="rId21" Type="http://schemas.openxmlformats.org/officeDocument/2006/relationships/hyperlink" Target="http://www.statutes.legis.state.tx.us/Docs/GV/htm/GV.2252.htm" TargetMode="External"/><Relationship Id="rId42" Type="http://schemas.openxmlformats.org/officeDocument/2006/relationships/hyperlink" Target="http://www.statutes.legis.state.tx.us/Docs/TX/htm/TX.171.htm" TargetMode="External"/><Relationship Id="rId47" Type="http://schemas.openxmlformats.org/officeDocument/2006/relationships/hyperlink" Target="http://www.statutes.legis.state.tx.us/Docs/HS/htm/HS.502.htm" TargetMode="External"/><Relationship Id="rId63" Type="http://schemas.openxmlformats.org/officeDocument/2006/relationships/hyperlink" Target="http://www.statutes.legis.state.tx.us/Docs/GV/htm/GV.552.htm" TargetMode="External"/><Relationship Id="rId68"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aun.A.McGowan@uth.tmc.edu" TargetMode="External"/><Relationship Id="rId29" Type="http://schemas.openxmlformats.org/officeDocument/2006/relationships/hyperlink" Target="http://www.statutes.legis.state.tx.us/Docs/TX/htm/TX.151.htm" TargetMode="External"/><Relationship Id="rId11" Type="http://schemas.openxmlformats.org/officeDocument/2006/relationships/hyperlink" Target="http://www.statutes.legis.state.tx.us/Docs/ED/htm/ED.73.htm" TargetMode="External"/><Relationship Id="rId24" Type="http://schemas.openxmlformats.org/officeDocument/2006/relationships/hyperlink" Target="https://www.ethics.state.tx.us/whatsnew/FAQ_Form1295.html"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s://statutes.capitol.texas.gov/Docs/GV/htm/GV.2271.htm" TargetMode="External"/><Relationship Id="rId45" Type="http://schemas.openxmlformats.org/officeDocument/2006/relationships/hyperlink" Target="http://www.statutes.legis.state.tx.us/Docs/GV/htm/GV.669.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9.htm" TargetMode="External"/><Relationship Id="rId66" Type="http://schemas.openxmlformats.org/officeDocument/2006/relationships/image" Target="media/image2.jpg"/><Relationship Id="rId5" Type="http://schemas.openxmlformats.org/officeDocument/2006/relationships/footnotes" Target="footnotes.xml"/><Relationship Id="rId61" Type="http://schemas.openxmlformats.org/officeDocument/2006/relationships/header" Target="header4.xml"/><Relationship Id="rId19" Type="http://schemas.openxmlformats.org/officeDocument/2006/relationships/header" Target="header1.xml"/><Relationship Id="rId14" Type="http://schemas.openxmlformats.org/officeDocument/2006/relationships/hyperlink" Target="http://texreg.sos.state.tx.us/public/readtac$ext.TacPage?sl=R&amp;app=9&amp;p_dir=&amp;p_rloc=&amp;p_tloc=&amp;p_ploc=&amp;pg=1&amp;p_tac=&amp;ti=34&amp;pt=1&amp;ch=20&amp;rl=285" TargetMode="External"/><Relationship Id="rId22" Type="http://schemas.openxmlformats.org/officeDocument/2006/relationships/hyperlink" Target="https://www.ethics.state.tx.us/rules/adopted_Nov_2015.html" TargetMode="External"/><Relationship Id="rId27" Type="http://schemas.openxmlformats.org/officeDocument/2006/relationships/hyperlink" Target="http://www.statutes.legis.state.tx.us/Docs/ED/htm/ED.51.htm"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BC/htm/BC.15.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2.htm" TargetMode="External"/><Relationship Id="rId64" Type="http://schemas.openxmlformats.org/officeDocument/2006/relationships/hyperlink" Target="http://www.statutes.legis.state.tx.us/Docs/GV/htm/GV.2252.htm" TargetMode="External"/><Relationship Id="rId69" Type="http://schemas.openxmlformats.org/officeDocument/2006/relationships/header" Target="header7.xml"/><Relationship Id="rId8" Type="http://schemas.openxmlformats.org/officeDocument/2006/relationships/hyperlink" Target="mailto:Felix.Gomez@uth.tmc.edu" TargetMode="External"/><Relationship Id="rId51" Type="http://schemas.openxmlformats.org/officeDocument/2006/relationships/hyperlink" Target="http://www.statutes.legis.state.tx.us/Docs/HS/htm/HS.361.htm" TargetMode="External"/><Relationship Id="rId3" Type="http://schemas.openxmlformats.org/officeDocument/2006/relationships/settings" Target="settings.xml"/><Relationship Id="rId12" Type="http://schemas.openxmlformats.org/officeDocument/2006/relationships/hyperlink" Target="http://www.statutes.legis.state.tx.us/Docs/ED/htm/ED.74.htm" TargetMode="External"/><Relationship Id="rId17" Type="http://schemas.openxmlformats.org/officeDocument/2006/relationships/hyperlink" Target="https://uthealth.webex.com/uthealth/j.php?MTID=mf643ebff1d99d79dbbc08d177eafb9da" TargetMode="External"/><Relationship Id="rId25" Type="http://schemas.openxmlformats.org/officeDocument/2006/relationships/hyperlink" Target="https://fmx.cpa.state.tx.us/fm/travel/travelrates.php"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107.htm" TargetMode="External"/><Relationship Id="rId46" Type="http://schemas.openxmlformats.org/officeDocument/2006/relationships/hyperlink" Target="https://www.osha.gov/pls/oshaweb/owadisp.show_document?p_table=OSHACT&amp;p_id=2743" TargetMode="External"/><Relationship Id="rId59" Type="http://schemas.openxmlformats.org/officeDocument/2006/relationships/header" Target="header2.xml"/><Relationship Id="rId67" Type="http://schemas.openxmlformats.org/officeDocument/2006/relationships/header" Target="header5.xml"/><Relationship Id="rId20" Type="http://schemas.openxmlformats.org/officeDocument/2006/relationships/footer" Target="footer1.xml"/><Relationship Id="rId41" Type="http://schemas.openxmlformats.org/officeDocument/2006/relationships/hyperlink" Target="http://www.statutes.legis.state.tx.us/Docs/GV/htm/GV.2252.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www.statutes.legis.state.tx.us/Docs/FA/htm/FA.231.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161.htm" TargetMode="External"/><Relationship Id="rId23" Type="http://schemas.openxmlformats.org/officeDocument/2006/relationships/hyperlink" Target="http://www.statutes.legis.state.tx.us/Docs/GV/htm/GV.2252.htm" TargetMode="External"/><Relationship Id="rId28" Type="http://schemas.openxmlformats.org/officeDocument/2006/relationships/hyperlink" Target="https://www.irs.gov/uac/about-form-w9"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10" Type="http://schemas.openxmlformats.org/officeDocument/2006/relationships/hyperlink" Target="http://www.statutes.legis.state.tx.us/Docs/ED/htm/ED.51.htm" TargetMode="Externa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FA/htm/FA.231.htm" TargetMode="External"/><Relationship Id="rId52" Type="http://schemas.openxmlformats.org/officeDocument/2006/relationships/hyperlink" Target="http://www.statutes.legis.state.tx.us/Docs/GV/htm/GV.2263.htm" TargetMode="External"/><Relationship Id="rId60" Type="http://schemas.openxmlformats.org/officeDocument/2006/relationships/header" Target="header3.xml"/><Relationship Id="rId65" Type="http://schemas.openxmlformats.org/officeDocument/2006/relationships/hyperlink" Target="https://www.ethics.state.tx.us/whatsnew/FAQ_Form1295.html" TargetMode="External"/><Relationship Id="rId4" Type="http://schemas.openxmlformats.org/officeDocument/2006/relationships/webSettings" Target="webSettings.xml"/><Relationship Id="rId9" Type="http://schemas.openxmlformats.org/officeDocument/2006/relationships/hyperlink" Target="http://www.statutes.legis.state.tx.us/Docs/ED/htm/ED.61.htm" TargetMode="External"/><Relationship Id="rId13" Type="http://schemas.openxmlformats.org/officeDocument/2006/relationships/hyperlink" Target="http://www.utsystem.edu/institutions" TargetMode="External"/><Relationship Id="rId18" Type="http://schemas.openxmlformats.org/officeDocument/2006/relationships/hyperlink" Target="mailto:Felix.Gomez@uth.tmc.edu" TargetMode="External"/><Relationship Id="rId39" Type="http://schemas.openxmlformats.org/officeDocument/2006/relationships/hyperlink" Target="http://www.statutes.legis.state.tx.us/Docs/GV/htm/GV.2252.htm" TargetMode="External"/><Relationship Id="rId34" Type="http://schemas.openxmlformats.org/officeDocument/2006/relationships/hyperlink" Target="http://www.statutes.legis.state.tx.us/Docs/GV/htm/GV.552.htm" TargetMode="External"/><Relationship Id="rId50" Type="http://schemas.openxmlformats.org/officeDocument/2006/relationships/hyperlink" Target="http://texreg.sos.state.tx.us/public/readtac$ext.ViewTAC?tac_view=5&amp;ti=30&amp;pt=1&amp;ch=328&amp;sch=I&amp;rl=Y" TargetMode="External"/><Relationship Id="rId55" Type="http://schemas.openxmlformats.org/officeDocument/2006/relationships/hyperlink" Target="http://www.statutes.legis.state.tx.us/Docs/GV/htm/GV.5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10298</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Rae Lender</dc:creator>
  <cp:keywords/>
  <dc:description/>
  <cp:lastModifiedBy>Gomez, Felix M</cp:lastModifiedBy>
  <cp:revision>2</cp:revision>
  <cp:lastPrinted>2016-05-08T15:52:00Z</cp:lastPrinted>
  <dcterms:created xsi:type="dcterms:W3CDTF">2020-04-08T18:26:00Z</dcterms:created>
  <dcterms:modified xsi:type="dcterms:W3CDTF">2020-04-08T18:26:00Z</dcterms:modified>
</cp:coreProperties>
</file>